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82261" w14:textId="35390F3F" w:rsidR="00C4144F" w:rsidRPr="00E725AC" w:rsidRDefault="00C4144F">
      <w:pPr>
        <w:rPr>
          <w:rFonts w:cstheme="minorHAnsi"/>
        </w:rPr>
      </w:pPr>
    </w:p>
    <w:tbl>
      <w:tblPr>
        <w:tblStyle w:val="af"/>
        <w:tblW w:w="0" w:type="auto"/>
        <w:tblInd w:w="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25"/>
      </w:tblGrid>
      <w:tr w:rsidR="007A4302" w:rsidRPr="002F7797" w14:paraId="1350D407" w14:textId="77777777" w:rsidTr="00CD341D">
        <w:tc>
          <w:tcPr>
            <w:tcW w:w="9325" w:type="dxa"/>
          </w:tcPr>
          <w:p w14:paraId="74E29FB6" w14:textId="77777777" w:rsidR="007A4302" w:rsidRPr="002F7797" w:rsidRDefault="007A4302" w:rsidP="006D29B3">
            <w:pPr>
              <w:spacing w:after="0"/>
              <w:jc w:val="center"/>
              <w:rPr>
                <w:rFonts w:asciiTheme="minorHAnsi" w:hAnsiTheme="minorHAnsi" w:cstheme="minorHAnsi"/>
              </w:rPr>
            </w:pPr>
          </w:p>
          <w:p w14:paraId="63DD4F80" w14:textId="77777777" w:rsidR="008336A1" w:rsidRPr="002F7797" w:rsidRDefault="008336A1" w:rsidP="006D29B3">
            <w:pPr>
              <w:spacing w:after="0"/>
              <w:jc w:val="center"/>
              <w:rPr>
                <w:rFonts w:asciiTheme="minorHAnsi" w:hAnsiTheme="minorHAnsi" w:cstheme="minorHAnsi"/>
              </w:rPr>
            </w:pPr>
          </w:p>
          <w:p w14:paraId="3C3FD125" w14:textId="77777777" w:rsidR="008336A1" w:rsidRPr="002F7797" w:rsidRDefault="008336A1" w:rsidP="006D29B3">
            <w:pPr>
              <w:spacing w:after="0"/>
              <w:jc w:val="center"/>
              <w:rPr>
                <w:rFonts w:asciiTheme="minorHAnsi" w:hAnsiTheme="minorHAnsi" w:cstheme="minorHAnsi"/>
              </w:rPr>
            </w:pPr>
          </w:p>
          <w:p w14:paraId="774744A4" w14:textId="77777777" w:rsidR="008336A1" w:rsidRPr="002F7797" w:rsidRDefault="008336A1" w:rsidP="006D29B3">
            <w:pPr>
              <w:spacing w:after="0"/>
              <w:jc w:val="center"/>
              <w:rPr>
                <w:rFonts w:asciiTheme="minorHAnsi" w:hAnsiTheme="minorHAnsi" w:cstheme="minorHAnsi"/>
              </w:rPr>
            </w:pPr>
          </w:p>
          <w:p w14:paraId="04213D5F" w14:textId="77777777" w:rsidR="008336A1" w:rsidRPr="002F7797" w:rsidRDefault="008336A1" w:rsidP="006D29B3">
            <w:pPr>
              <w:spacing w:after="0"/>
              <w:jc w:val="center"/>
              <w:rPr>
                <w:rFonts w:asciiTheme="minorHAnsi" w:hAnsiTheme="minorHAnsi" w:cstheme="minorHAnsi"/>
              </w:rPr>
            </w:pPr>
          </w:p>
          <w:p w14:paraId="0A3C074F" w14:textId="77777777" w:rsidR="008336A1" w:rsidRPr="002F7797" w:rsidRDefault="008336A1" w:rsidP="006D29B3">
            <w:pPr>
              <w:spacing w:after="0"/>
              <w:jc w:val="center"/>
              <w:rPr>
                <w:rFonts w:asciiTheme="minorHAnsi" w:hAnsiTheme="minorHAnsi" w:cstheme="minorHAnsi"/>
              </w:rPr>
            </w:pPr>
          </w:p>
          <w:p w14:paraId="3BF1121A" w14:textId="77777777" w:rsidR="008336A1" w:rsidRPr="002F7797" w:rsidRDefault="008336A1" w:rsidP="006D29B3">
            <w:pPr>
              <w:spacing w:after="0"/>
              <w:jc w:val="center"/>
              <w:rPr>
                <w:rFonts w:asciiTheme="minorHAnsi" w:hAnsiTheme="minorHAnsi" w:cstheme="minorHAnsi"/>
              </w:rPr>
            </w:pPr>
          </w:p>
          <w:p w14:paraId="094136B7" w14:textId="037D8FFD" w:rsidR="00CD341D" w:rsidRPr="002F7797" w:rsidRDefault="00CD341D" w:rsidP="006D29B3">
            <w:pPr>
              <w:spacing w:after="0"/>
              <w:jc w:val="center"/>
              <w:rPr>
                <w:rFonts w:asciiTheme="minorHAnsi" w:hAnsiTheme="minorHAnsi" w:cstheme="minorHAnsi"/>
              </w:rPr>
            </w:pPr>
          </w:p>
          <w:p w14:paraId="25DCADA0" w14:textId="77777777" w:rsidR="00CD341D" w:rsidRPr="002F7797" w:rsidRDefault="00CD341D" w:rsidP="00CD341D">
            <w:pPr>
              <w:spacing w:after="0"/>
              <w:jc w:val="center"/>
              <w:rPr>
                <w:rFonts w:asciiTheme="minorHAnsi" w:hAnsiTheme="minorHAnsi" w:cstheme="minorHAnsi"/>
                <w:sz w:val="24"/>
                <w:szCs w:val="24"/>
              </w:rPr>
            </w:pPr>
          </w:p>
          <w:p w14:paraId="658C0B7C" w14:textId="77777777" w:rsidR="00CD341D" w:rsidRPr="002F7797" w:rsidRDefault="00CD341D" w:rsidP="00CD341D">
            <w:pPr>
              <w:spacing w:after="0"/>
              <w:jc w:val="center"/>
              <w:rPr>
                <w:rFonts w:asciiTheme="minorHAnsi" w:hAnsiTheme="minorHAnsi" w:cstheme="minorHAnsi"/>
                <w:sz w:val="24"/>
                <w:szCs w:val="24"/>
              </w:rPr>
            </w:pPr>
          </w:p>
          <w:p w14:paraId="48A192C0" w14:textId="77777777" w:rsidR="00CD341D" w:rsidRPr="002F7797" w:rsidRDefault="00CD341D" w:rsidP="00CD341D">
            <w:pPr>
              <w:spacing w:after="0"/>
              <w:jc w:val="center"/>
              <w:rPr>
                <w:rFonts w:asciiTheme="minorHAnsi" w:hAnsiTheme="minorHAnsi" w:cstheme="minorHAnsi"/>
                <w:sz w:val="24"/>
                <w:szCs w:val="24"/>
              </w:rPr>
            </w:pPr>
          </w:p>
          <w:p w14:paraId="7987AF81" w14:textId="77777777" w:rsidR="00CD341D" w:rsidRPr="002F7797" w:rsidRDefault="00CD341D" w:rsidP="00CD341D">
            <w:pPr>
              <w:spacing w:after="0"/>
              <w:jc w:val="center"/>
              <w:rPr>
                <w:rFonts w:asciiTheme="minorHAnsi" w:hAnsiTheme="minorHAnsi" w:cstheme="minorHAnsi"/>
                <w:sz w:val="24"/>
                <w:szCs w:val="24"/>
              </w:rPr>
            </w:pPr>
          </w:p>
          <w:p w14:paraId="1DFD8DDF" w14:textId="55F086E8" w:rsidR="00CD341D" w:rsidRPr="0035629D" w:rsidRDefault="008A3DF5" w:rsidP="00CD341D">
            <w:pPr>
              <w:spacing w:after="0"/>
              <w:jc w:val="center"/>
              <w:rPr>
                <w:rFonts w:asciiTheme="minorHAnsi" w:hAnsiTheme="minorHAnsi" w:cstheme="minorHAnsi"/>
                <w:b/>
                <w:sz w:val="32"/>
                <w:szCs w:val="32"/>
              </w:rPr>
            </w:pPr>
            <w:r w:rsidRPr="0035629D">
              <w:rPr>
                <w:rFonts w:asciiTheme="minorHAnsi" w:hAnsiTheme="minorHAnsi" w:cstheme="minorHAnsi"/>
                <w:b/>
                <w:sz w:val="32"/>
                <w:szCs w:val="32"/>
              </w:rPr>
              <w:t>ПОРЯДОК</w:t>
            </w:r>
          </w:p>
          <w:p w14:paraId="09CB41D4" w14:textId="20D92473" w:rsidR="00CD341D" w:rsidRPr="00CF0200" w:rsidRDefault="009F4714" w:rsidP="00CF0200">
            <w:pPr>
              <w:spacing w:after="0"/>
              <w:jc w:val="center"/>
              <w:rPr>
                <w:rFonts w:cstheme="minorHAnsi"/>
                <w:b/>
                <w:bCs/>
                <w:sz w:val="32"/>
                <w:szCs w:val="32"/>
              </w:rPr>
            </w:pPr>
            <w:r w:rsidRPr="0035629D">
              <w:rPr>
                <w:rFonts w:cstheme="minorHAnsi"/>
                <w:b/>
                <w:bCs/>
                <w:sz w:val="32"/>
                <w:szCs w:val="32"/>
              </w:rPr>
              <w:t xml:space="preserve">выдачи справки </w:t>
            </w:r>
            <w:r w:rsidR="00FF319B" w:rsidRPr="0035629D">
              <w:rPr>
                <w:rFonts w:cstheme="minorHAnsi"/>
                <w:b/>
                <w:bCs/>
                <w:sz w:val="32"/>
                <w:szCs w:val="32"/>
              </w:rPr>
              <w:t>об оплате медицинских услуг для предоставления в налого</w:t>
            </w:r>
            <w:r w:rsidR="0035629D" w:rsidRPr="0035629D">
              <w:rPr>
                <w:rFonts w:cstheme="minorHAnsi"/>
                <w:b/>
                <w:bCs/>
                <w:sz w:val="32"/>
                <w:szCs w:val="32"/>
              </w:rPr>
              <w:t xml:space="preserve">вые органы Российской Федерации </w:t>
            </w:r>
            <w:r w:rsidR="007E758D" w:rsidRPr="0035629D">
              <w:rPr>
                <w:rFonts w:cstheme="minorHAnsi"/>
                <w:b/>
                <w:bCs/>
                <w:sz w:val="32"/>
                <w:szCs w:val="32"/>
              </w:rPr>
              <w:t xml:space="preserve">Федеральной сети </w:t>
            </w:r>
            <w:r w:rsidR="0035629D" w:rsidRPr="0035629D">
              <w:rPr>
                <w:rFonts w:cstheme="minorHAnsi"/>
                <w:b/>
                <w:bCs/>
                <w:sz w:val="32"/>
                <w:szCs w:val="32"/>
              </w:rPr>
              <w:t xml:space="preserve">клинико-диагностических лабораторий </w:t>
            </w:r>
            <w:r w:rsidR="007E758D" w:rsidRPr="0035629D">
              <w:rPr>
                <w:rFonts w:cstheme="minorHAnsi"/>
                <w:b/>
                <w:bCs/>
                <w:sz w:val="32"/>
                <w:szCs w:val="32"/>
              </w:rPr>
              <w:t>СИТИЛАБ</w:t>
            </w:r>
          </w:p>
          <w:p w14:paraId="11420CFC" w14:textId="77777777" w:rsidR="00CD341D" w:rsidRPr="002F7797" w:rsidRDefault="00CD341D" w:rsidP="00CD341D">
            <w:pPr>
              <w:spacing w:after="0"/>
              <w:jc w:val="center"/>
              <w:rPr>
                <w:rFonts w:asciiTheme="minorHAnsi" w:hAnsiTheme="minorHAnsi" w:cstheme="minorHAnsi"/>
                <w:b/>
                <w:sz w:val="24"/>
                <w:szCs w:val="24"/>
              </w:rPr>
            </w:pPr>
          </w:p>
          <w:p w14:paraId="2A505653" w14:textId="77777777" w:rsidR="008336A1" w:rsidRPr="002F7797" w:rsidRDefault="008336A1" w:rsidP="00CD341D">
            <w:pPr>
              <w:spacing w:after="0"/>
              <w:jc w:val="center"/>
              <w:rPr>
                <w:rFonts w:asciiTheme="minorHAnsi" w:hAnsiTheme="minorHAnsi" w:cstheme="minorHAnsi"/>
                <w:b/>
                <w:sz w:val="24"/>
                <w:szCs w:val="24"/>
              </w:rPr>
            </w:pPr>
          </w:p>
          <w:p w14:paraId="670C70B0" w14:textId="77777777" w:rsidR="008336A1" w:rsidRPr="002F7797" w:rsidRDefault="008336A1" w:rsidP="00CD341D">
            <w:pPr>
              <w:spacing w:after="0"/>
              <w:jc w:val="center"/>
              <w:rPr>
                <w:rFonts w:asciiTheme="minorHAnsi" w:hAnsiTheme="minorHAnsi" w:cstheme="minorHAnsi"/>
                <w:b/>
                <w:sz w:val="24"/>
                <w:szCs w:val="24"/>
              </w:rPr>
            </w:pPr>
          </w:p>
          <w:tbl>
            <w:tblPr>
              <w:tblStyle w:val="af"/>
              <w:tblW w:w="8978"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5"/>
              <w:gridCol w:w="4853"/>
            </w:tblGrid>
            <w:tr w:rsidR="00206818" w:rsidRPr="002F7797" w14:paraId="7C392AED" w14:textId="77777777" w:rsidTr="00206818">
              <w:trPr>
                <w:trHeight w:val="531"/>
              </w:trPr>
              <w:tc>
                <w:tcPr>
                  <w:tcW w:w="4125" w:type="dxa"/>
                </w:tcPr>
                <w:p w14:paraId="0E2F5F08" w14:textId="7DDB1520" w:rsidR="00206818" w:rsidRPr="00FF319B" w:rsidRDefault="00206818" w:rsidP="004D51EC">
                  <w:pPr>
                    <w:spacing w:after="0"/>
                    <w:rPr>
                      <w:rFonts w:asciiTheme="minorHAnsi" w:hAnsiTheme="minorHAnsi" w:cstheme="minorHAnsi"/>
                      <w:sz w:val="24"/>
                      <w:szCs w:val="24"/>
                    </w:rPr>
                  </w:pPr>
                  <w:r w:rsidRPr="00FF319B">
                    <w:rPr>
                      <w:rFonts w:asciiTheme="minorHAnsi" w:hAnsiTheme="minorHAnsi" w:cstheme="minorHAnsi"/>
                      <w:sz w:val="24"/>
                      <w:szCs w:val="24"/>
                    </w:rPr>
                    <w:t xml:space="preserve">Номер в Реестре документов  </w:t>
                  </w:r>
                </w:p>
              </w:tc>
              <w:tc>
                <w:tcPr>
                  <w:tcW w:w="4853" w:type="dxa"/>
                </w:tcPr>
                <w:p w14:paraId="4A5D66AF" w14:textId="0458B6DB" w:rsidR="00206818" w:rsidRPr="00FF319B" w:rsidRDefault="00206818" w:rsidP="007E758D">
                  <w:pPr>
                    <w:spacing w:after="0"/>
                    <w:rPr>
                      <w:rFonts w:cstheme="minorHAnsi"/>
                      <w:sz w:val="24"/>
                      <w:szCs w:val="24"/>
                    </w:rPr>
                  </w:pPr>
                  <w:proofErr w:type="gramStart"/>
                  <w:r w:rsidRPr="00FF319B">
                    <w:rPr>
                      <w:rFonts w:asciiTheme="minorHAnsi" w:hAnsiTheme="minorHAnsi" w:cstheme="minorHAnsi"/>
                      <w:sz w:val="24"/>
                      <w:szCs w:val="24"/>
                    </w:rPr>
                    <w:t>ПР</w:t>
                  </w:r>
                  <w:proofErr w:type="gramEnd"/>
                  <w:r w:rsidRPr="00FF319B">
                    <w:rPr>
                      <w:rFonts w:asciiTheme="minorHAnsi" w:hAnsiTheme="minorHAnsi" w:cstheme="minorHAnsi"/>
                      <w:sz w:val="24"/>
                      <w:szCs w:val="24"/>
                    </w:rPr>
                    <w:t xml:space="preserve"> ОП</w:t>
                  </w:r>
                  <w:r w:rsidR="00FF319B" w:rsidRPr="00FF319B">
                    <w:rPr>
                      <w:rFonts w:asciiTheme="minorHAnsi" w:hAnsiTheme="minorHAnsi" w:cstheme="minorHAnsi"/>
                      <w:sz w:val="24"/>
                      <w:szCs w:val="24"/>
                    </w:rPr>
                    <w:t>-6.1.</w:t>
                  </w:r>
                  <w:r w:rsidRPr="00FF319B">
                    <w:rPr>
                      <w:rFonts w:asciiTheme="minorHAnsi" w:hAnsiTheme="minorHAnsi" w:cstheme="minorHAnsi"/>
                      <w:sz w:val="24"/>
                      <w:szCs w:val="24"/>
                    </w:rPr>
                    <w:t>-01</w:t>
                  </w:r>
                </w:p>
              </w:tc>
            </w:tr>
            <w:tr w:rsidR="00206818" w:rsidRPr="002F7797" w14:paraId="0AA25C4C" w14:textId="77777777" w:rsidTr="00206818">
              <w:trPr>
                <w:trHeight w:val="531"/>
              </w:trPr>
              <w:tc>
                <w:tcPr>
                  <w:tcW w:w="4125" w:type="dxa"/>
                </w:tcPr>
                <w:p w14:paraId="3830C0C2" w14:textId="58C675E4" w:rsidR="00206818" w:rsidRPr="00FF319B" w:rsidRDefault="00206818" w:rsidP="004D51EC">
                  <w:pPr>
                    <w:spacing w:after="0"/>
                    <w:rPr>
                      <w:rFonts w:asciiTheme="minorHAnsi" w:hAnsiTheme="minorHAnsi" w:cstheme="minorHAnsi"/>
                      <w:sz w:val="24"/>
                      <w:szCs w:val="24"/>
                    </w:rPr>
                  </w:pPr>
                  <w:r w:rsidRPr="00FF319B">
                    <w:rPr>
                      <w:rFonts w:asciiTheme="minorHAnsi" w:hAnsiTheme="minorHAnsi" w:cstheme="minorHAnsi"/>
                      <w:sz w:val="24"/>
                      <w:szCs w:val="24"/>
                    </w:rPr>
                    <w:t>Номер редакции документа</w:t>
                  </w:r>
                </w:p>
              </w:tc>
              <w:tc>
                <w:tcPr>
                  <w:tcW w:w="4853" w:type="dxa"/>
                </w:tcPr>
                <w:p w14:paraId="415F934A" w14:textId="15741B8E" w:rsidR="00206818" w:rsidRPr="00FF319B" w:rsidRDefault="00A7494D" w:rsidP="004D51EC">
                  <w:pPr>
                    <w:spacing w:after="0"/>
                    <w:rPr>
                      <w:rFonts w:cstheme="minorHAnsi"/>
                      <w:sz w:val="24"/>
                      <w:szCs w:val="24"/>
                    </w:rPr>
                  </w:pPr>
                  <w:r>
                    <w:rPr>
                      <w:rFonts w:asciiTheme="minorHAnsi" w:hAnsiTheme="minorHAnsi" w:cstheme="minorHAnsi"/>
                      <w:sz w:val="24"/>
                      <w:szCs w:val="24"/>
                    </w:rPr>
                    <w:t>Редакция 02</w:t>
                  </w:r>
                </w:p>
              </w:tc>
            </w:tr>
            <w:tr w:rsidR="00206818" w:rsidRPr="002F7797" w14:paraId="105E9978" w14:textId="77777777" w:rsidTr="00206818">
              <w:trPr>
                <w:trHeight w:val="531"/>
              </w:trPr>
              <w:tc>
                <w:tcPr>
                  <w:tcW w:w="4125" w:type="dxa"/>
                </w:tcPr>
                <w:p w14:paraId="6DF7B96D" w14:textId="77777777" w:rsidR="00206818" w:rsidRPr="002F7797" w:rsidRDefault="00206818" w:rsidP="004D51EC">
                  <w:pPr>
                    <w:spacing w:after="0"/>
                    <w:rPr>
                      <w:rFonts w:asciiTheme="minorHAnsi" w:hAnsiTheme="minorHAnsi" w:cstheme="minorHAnsi"/>
                      <w:sz w:val="24"/>
                      <w:szCs w:val="24"/>
                    </w:rPr>
                  </w:pPr>
                  <w:r w:rsidRPr="002F7797">
                    <w:rPr>
                      <w:rFonts w:asciiTheme="minorHAnsi" w:hAnsiTheme="minorHAnsi" w:cstheme="minorHAnsi"/>
                      <w:sz w:val="24"/>
                      <w:szCs w:val="24"/>
                    </w:rPr>
                    <w:t>Группа бизнес-процессов</w:t>
                  </w:r>
                </w:p>
              </w:tc>
              <w:tc>
                <w:tcPr>
                  <w:tcW w:w="4853" w:type="dxa"/>
                </w:tcPr>
                <w:p w14:paraId="55FBE060" w14:textId="77777777" w:rsidR="00206818" w:rsidRDefault="00206818" w:rsidP="004D51EC">
                  <w:pPr>
                    <w:spacing w:after="0"/>
                    <w:jc w:val="left"/>
                    <w:rPr>
                      <w:rFonts w:asciiTheme="minorHAnsi" w:hAnsiTheme="minorHAnsi" w:cstheme="minorHAnsi"/>
                      <w:sz w:val="24"/>
                      <w:szCs w:val="24"/>
                    </w:rPr>
                  </w:pPr>
                  <w:r>
                    <w:rPr>
                      <w:rFonts w:asciiTheme="minorHAnsi" w:hAnsiTheme="minorHAnsi" w:cstheme="minorHAnsi"/>
                      <w:sz w:val="24"/>
                      <w:szCs w:val="24"/>
                    </w:rPr>
                    <w:t xml:space="preserve">ОП – </w:t>
                  </w:r>
                  <w:r w:rsidRPr="002F7797">
                    <w:rPr>
                      <w:rFonts w:asciiTheme="minorHAnsi" w:hAnsiTheme="minorHAnsi" w:cstheme="minorHAnsi"/>
                      <w:sz w:val="24"/>
                      <w:szCs w:val="24"/>
                    </w:rPr>
                    <w:t>Основные</w:t>
                  </w:r>
                  <w:r>
                    <w:rPr>
                      <w:rFonts w:asciiTheme="minorHAnsi" w:hAnsiTheme="minorHAnsi" w:cstheme="minorHAnsi"/>
                      <w:sz w:val="24"/>
                      <w:szCs w:val="24"/>
                    </w:rPr>
                    <w:t>;</w:t>
                  </w:r>
                </w:p>
                <w:p w14:paraId="3ADBACAD" w14:textId="571EC0BB" w:rsidR="00206818" w:rsidRPr="004B65E8" w:rsidRDefault="00394E33" w:rsidP="004D51EC">
                  <w:pPr>
                    <w:spacing w:after="0"/>
                    <w:jc w:val="left"/>
                    <w:rPr>
                      <w:rFonts w:asciiTheme="minorHAnsi" w:hAnsiTheme="minorHAnsi" w:cstheme="minorHAnsi"/>
                      <w:sz w:val="24"/>
                      <w:szCs w:val="24"/>
                      <w:highlight w:val="yellow"/>
                    </w:rPr>
                  </w:pPr>
                  <w:r>
                    <w:rPr>
                      <w:rFonts w:asciiTheme="minorHAnsi" w:hAnsiTheme="minorHAnsi" w:cstheme="minorHAnsi"/>
                      <w:sz w:val="24"/>
                      <w:szCs w:val="24"/>
                    </w:rPr>
                    <w:t xml:space="preserve">ОП </w:t>
                  </w:r>
                  <w:r w:rsidR="00FF319B">
                    <w:rPr>
                      <w:rFonts w:asciiTheme="minorHAnsi" w:hAnsiTheme="minorHAnsi" w:cstheme="minorHAnsi"/>
                      <w:sz w:val="24"/>
                      <w:szCs w:val="24"/>
                    </w:rPr>
                    <w:t>6</w:t>
                  </w:r>
                  <w:r>
                    <w:rPr>
                      <w:rFonts w:asciiTheme="minorHAnsi" w:hAnsiTheme="minorHAnsi" w:cstheme="minorHAnsi"/>
                      <w:sz w:val="24"/>
                      <w:szCs w:val="24"/>
                    </w:rPr>
                    <w:t>.</w:t>
                  </w:r>
                  <w:r w:rsidR="00206818">
                    <w:rPr>
                      <w:rFonts w:asciiTheme="minorHAnsi" w:hAnsiTheme="minorHAnsi" w:cstheme="minorHAnsi"/>
                      <w:sz w:val="24"/>
                      <w:szCs w:val="24"/>
                    </w:rPr>
                    <w:t xml:space="preserve"> – </w:t>
                  </w:r>
                  <w:proofErr w:type="spellStart"/>
                  <w:r w:rsidR="00FF319B">
                    <w:rPr>
                      <w:rFonts w:asciiTheme="minorHAnsi" w:hAnsiTheme="minorHAnsi" w:cstheme="minorHAnsi"/>
                      <w:sz w:val="24"/>
                      <w:szCs w:val="24"/>
                    </w:rPr>
                    <w:t>Постпродажное</w:t>
                  </w:r>
                  <w:proofErr w:type="spellEnd"/>
                  <w:r w:rsidR="00FF319B">
                    <w:rPr>
                      <w:rFonts w:asciiTheme="minorHAnsi" w:hAnsiTheme="minorHAnsi" w:cstheme="minorHAnsi"/>
                      <w:sz w:val="24"/>
                      <w:szCs w:val="24"/>
                    </w:rPr>
                    <w:t xml:space="preserve"> (сервисное) обслуживание</w:t>
                  </w:r>
                  <w:r w:rsidR="00206818" w:rsidRPr="00912794">
                    <w:rPr>
                      <w:rFonts w:asciiTheme="minorHAnsi" w:hAnsiTheme="minorHAnsi" w:cstheme="minorHAnsi"/>
                      <w:sz w:val="24"/>
                      <w:szCs w:val="24"/>
                    </w:rPr>
                    <w:t>;</w:t>
                  </w:r>
                </w:p>
                <w:p w14:paraId="53918315" w14:textId="2CC20718" w:rsidR="00206818" w:rsidRPr="00206818" w:rsidRDefault="00FF319B" w:rsidP="00206818">
                  <w:pPr>
                    <w:spacing w:after="0"/>
                    <w:jc w:val="left"/>
                    <w:rPr>
                      <w:rFonts w:cstheme="minorHAnsi"/>
                      <w:sz w:val="24"/>
                      <w:szCs w:val="24"/>
                    </w:rPr>
                  </w:pPr>
                  <w:r>
                    <w:rPr>
                      <w:rFonts w:asciiTheme="minorHAnsi" w:hAnsiTheme="minorHAnsi" w:cstheme="minorHAnsi"/>
                      <w:sz w:val="24"/>
                      <w:szCs w:val="24"/>
                    </w:rPr>
                    <w:t xml:space="preserve">ОП 6.1. - </w:t>
                  </w:r>
                  <w:r w:rsidRPr="004336B1">
                    <w:rPr>
                      <w:rFonts w:asciiTheme="minorHAnsi" w:hAnsiTheme="minorHAnsi" w:cstheme="minorHAnsi"/>
                      <w:sz w:val="24"/>
                      <w:szCs w:val="24"/>
                    </w:rPr>
                    <w:t>Клиентская поддержка (внутренняя информационная служба)</w:t>
                  </w:r>
                </w:p>
              </w:tc>
            </w:tr>
            <w:tr w:rsidR="00206818" w:rsidRPr="002F7797" w14:paraId="2EF8ABA5" w14:textId="77777777" w:rsidTr="00206818">
              <w:trPr>
                <w:trHeight w:val="531"/>
              </w:trPr>
              <w:tc>
                <w:tcPr>
                  <w:tcW w:w="4125" w:type="dxa"/>
                </w:tcPr>
                <w:p w14:paraId="050F3DE5" w14:textId="207EDBF2" w:rsidR="00206818" w:rsidRPr="002F7797" w:rsidRDefault="00206818" w:rsidP="004D51EC">
                  <w:pPr>
                    <w:spacing w:after="0"/>
                    <w:rPr>
                      <w:rFonts w:asciiTheme="minorHAnsi" w:hAnsiTheme="minorHAnsi" w:cstheme="minorHAnsi"/>
                      <w:sz w:val="24"/>
                      <w:szCs w:val="24"/>
                    </w:rPr>
                  </w:pPr>
                  <w:r w:rsidRPr="002F7797">
                    <w:rPr>
                      <w:rFonts w:asciiTheme="minorHAnsi" w:hAnsiTheme="minorHAnsi" w:cstheme="minorHAnsi"/>
                      <w:sz w:val="24"/>
                      <w:szCs w:val="24"/>
                    </w:rPr>
                    <w:t xml:space="preserve">Требование ГОСТ </w:t>
                  </w:r>
                  <w:proofErr w:type="gramStart"/>
                  <w:r w:rsidRPr="002F7797">
                    <w:rPr>
                      <w:rFonts w:asciiTheme="minorHAnsi" w:hAnsiTheme="minorHAnsi" w:cstheme="minorHAnsi"/>
                      <w:sz w:val="24"/>
                      <w:szCs w:val="24"/>
                    </w:rPr>
                    <w:t>Р</w:t>
                  </w:r>
                  <w:proofErr w:type="gramEnd"/>
                  <w:r w:rsidRPr="002F7797">
                    <w:rPr>
                      <w:rFonts w:asciiTheme="minorHAnsi" w:hAnsiTheme="minorHAnsi" w:cstheme="minorHAnsi"/>
                      <w:sz w:val="24"/>
                      <w:szCs w:val="24"/>
                    </w:rPr>
                    <w:t xml:space="preserve"> ИСО 9001 - 2015</w:t>
                  </w:r>
                </w:p>
              </w:tc>
              <w:tc>
                <w:tcPr>
                  <w:tcW w:w="4853" w:type="dxa"/>
                </w:tcPr>
                <w:p w14:paraId="34C61AA3" w14:textId="459832F2" w:rsidR="0016442C" w:rsidRPr="009F4714" w:rsidRDefault="00FF319B" w:rsidP="001A0BBB">
                  <w:pPr>
                    <w:spacing w:after="0"/>
                    <w:rPr>
                      <w:rFonts w:asciiTheme="minorHAnsi" w:hAnsiTheme="minorHAnsi" w:cstheme="minorHAnsi"/>
                      <w:sz w:val="24"/>
                      <w:szCs w:val="24"/>
                    </w:rPr>
                  </w:pPr>
                  <w:r>
                    <w:rPr>
                      <w:rFonts w:asciiTheme="minorHAnsi" w:hAnsiTheme="minorHAnsi" w:cstheme="minorHAnsi"/>
                      <w:sz w:val="24"/>
                      <w:szCs w:val="24"/>
                    </w:rPr>
                    <w:t>нет</w:t>
                  </w:r>
                  <w:r w:rsidR="0016442C">
                    <w:rPr>
                      <w:rFonts w:asciiTheme="minorHAnsi" w:hAnsiTheme="minorHAnsi" w:cstheme="minorHAnsi"/>
                      <w:sz w:val="24"/>
                      <w:szCs w:val="24"/>
                    </w:rPr>
                    <w:t xml:space="preserve"> </w:t>
                  </w:r>
                </w:p>
              </w:tc>
            </w:tr>
            <w:tr w:rsidR="00206818" w:rsidRPr="002F7797" w14:paraId="1FC1AA5D" w14:textId="77777777" w:rsidTr="00206818">
              <w:trPr>
                <w:trHeight w:val="531"/>
              </w:trPr>
              <w:tc>
                <w:tcPr>
                  <w:tcW w:w="4125" w:type="dxa"/>
                </w:tcPr>
                <w:p w14:paraId="67C9E380" w14:textId="7323E193" w:rsidR="00206818" w:rsidRPr="0020286A" w:rsidRDefault="00206818" w:rsidP="004D51EC">
                  <w:pPr>
                    <w:spacing w:after="0"/>
                    <w:rPr>
                      <w:rFonts w:asciiTheme="minorHAnsi" w:hAnsiTheme="minorHAnsi" w:cstheme="minorHAnsi"/>
                      <w:sz w:val="24"/>
                      <w:szCs w:val="24"/>
                    </w:rPr>
                  </w:pPr>
                  <w:r w:rsidRPr="0020286A">
                    <w:rPr>
                      <w:rFonts w:asciiTheme="minorHAnsi" w:hAnsiTheme="minorHAnsi" w:cstheme="minorHAnsi"/>
                      <w:sz w:val="24"/>
                      <w:szCs w:val="24"/>
                    </w:rPr>
                    <w:t xml:space="preserve">Требование ГОСТ </w:t>
                  </w:r>
                  <w:proofErr w:type="gramStart"/>
                  <w:r w:rsidRPr="0020286A">
                    <w:rPr>
                      <w:rFonts w:asciiTheme="minorHAnsi" w:hAnsiTheme="minorHAnsi" w:cstheme="minorHAnsi"/>
                      <w:sz w:val="24"/>
                      <w:szCs w:val="24"/>
                    </w:rPr>
                    <w:t>Р</w:t>
                  </w:r>
                  <w:proofErr w:type="gramEnd"/>
                  <w:r w:rsidRPr="0020286A">
                    <w:rPr>
                      <w:rFonts w:asciiTheme="minorHAnsi" w:hAnsiTheme="minorHAnsi" w:cstheme="minorHAnsi"/>
                      <w:sz w:val="24"/>
                      <w:szCs w:val="24"/>
                    </w:rPr>
                    <w:t xml:space="preserve"> ИСО 15189 - 2015</w:t>
                  </w:r>
                </w:p>
              </w:tc>
              <w:tc>
                <w:tcPr>
                  <w:tcW w:w="4853" w:type="dxa"/>
                </w:tcPr>
                <w:p w14:paraId="47298AE1" w14:textId="18422B8F" w:rsidR="001A0BBB" w:rsidRPr="009F4714" w:rsidRDefault="00FF319B" w:rsidP="00BC6897">
                  <w:pPr>
                    <w:spacing w:after="0"/>
                    <w:rPr>
                      <w:rFonts w:asciiTheme="minorHAnsi" w:hAnsiTheme="minorHAnsi" w:cstheme="minorHAnsi"/>
                      <w:sz w:val="24"/>
                      <w:szCs w:val="24"/>
                    </w:rPr>
                  </w:pPr>
                  <w:r>
                    <w:rPr>
                      <w:rFonts w:asciiTheme="minorHAnsi" w:hAnsiTheme="minorHAnsi" w:cstheme="minorHAnsi"/>
                      <w:sz w:val="24"/>
                      <w:szCs w:val="24"/>
                    </w:rPr>
                    <w:t>нет</w:t>
                  </w:r>
                </w:p>
              </w:tc>
            </w:tr>
          </w:tbl>
          <w:p w14:paraId="3515FC48" w14:textId="77777777" w:rsidR="00CD341D" w:rsidRPr="002F7797" w:rsidRDefault="00CD341D" w:rsidP="00CD341D">
            <w:pPr>
              <w:spacing w:after="0"/>
              <w:rPr>
                <w:rFonts w:asciiTheme="minorHAnsi" w:hAnsiTheme="minorHAnsi" w:cstheme="minorHAnsi"/>
                <w:sz w:val="24"/>
                <w:szCs w:val="24"/>
              </w:rPr>
            </w:pPr>
          </w:p>
          <w:p w14:paraId="634BF52A" w14:textId="77777777" w:rsidR="008336A1" w:rsidRPr="002F7797" w:rsidRDefault="008336A1" w:rsidP="00CD341D">
            <w:pPr>
              <w:spacing w:after="0"/>
              <w:rPr>
                <w:rFonts w:asciiTheme="minorHAnsi" w:hAnsiTheme="minorHAnsi" w:cstheme="minorHAnsi"/>
                <w:sz w:val="24"/>
                <w:szCs w:val="24"/>
              </w:rPr>
            </w:pPr>
          </w:p>
          <w:p w14:paraId="6191A9E7" w14:textId="77777777" w:rsidR="008336A1" w:rsidRPr="002F7797" w:rsidRDefault="008336A1" w:rsidP="00CD341D">
            <w:pPr>
              <w:spacing w:after="0"/>
              <w:rPr>
                <w:rFonts w:asciiTheme="minorHAnsi" w:hAnsiTheme="minorHAnsi" w:cstheme="minorHAnsi"/>
                <w:sz w:val="24"/>
                <w:szCs w:val="24"/>
              </w:rPr>
            </w:pPr>
          </w:p>
          <w:p w14:paraId="2C2FF470" w14:textId="77777777" w:rsidR="008336A1" w:rsidRPr="002F7797" w:rsidRDefault="008336A1" w:rsidP="00CD341D">
            <w:pPr>
              <w:spacing w:after="0"/>
              <w:rPr>
                <w:rFonts w:asciiTheme="minorHAnsi" w:hAnsiTheme="minorHAnsi" w:cstheme="minorHAnsi"/>
                <w:sz w:val="24"/>
                <w:szCs w:val="24"/>
              </w:rPr>
            </w:pPr>
          </w:p>
          <w:p w14:paraId="46C12748" w14:textId="77777777" w:rsidR="008336A1" w:rsidRPr="002F7797" w:rsidRDefault="008336A1" w:rsidP="00CD341D">
            <w:pPr>
              <w:spacing w:after="0"/>
              <w:rPr>
                <w:rFonts w:asciiTheme="minorHAnsi" w:hAnsiTheme="minorHAnsi" w:cstheme="minorHAnsi"/>
                <w:sz w:val="24"/>
                <w:szCs w:val="24"/>
              </w:rPr>
            </w:pPr>
          </w:p>
          <w:p w14:paraId="7B0CD0A4" w14:textId="77777777" w:rsidR="008336A1" w:rsidRPr="002F7797" w:rsidRDefault="008336A1" w:rsidP="00CD341D">
            <w:pPr>
              <w:spacing w:after="0"/>
              <w:rPr>
                <w:rFonts w:asciiTheme="minorHAnsi" w:hAnsiTheme="minorHAnsi" w:cstheme="minorHAnsi"/>
                <w:sz w:val="24"/>
                <w:szCs w:val="24"/>
              </w:rPr>
            </w:pPr>
          </w:p>
          <w:p w14:paraId="35AD1B77" w14:textId="77777777" w:rsidR="008336A1" w:rsidRPr="002F7797" w:rsidRDefault="008336A1" w:rsidP="00CD341D">
            <w:pPr>
              <w:spacing w:after="0"/>
              <w:rPr>
                <w:rFonts w:asciiTheme="minorHAnsi" w:hAnsiTheme="minorHAnsi" w:cstheme="minorHAnsi"/>
                <w:sz w:val="24"/>
                <w:szCs w:val="24"/>
              </w:rPr>
            </w:pPr>
          </w:p>
          <w:p w14:paraId="17E0630B" w14:textId="77777777" w:rsidR="008336A1" w:rsidRPr="002F7797" w:rsidRDefault="008336A1" w:rsidP="00CD341D">
            <w:pPr>
              <w:spacing w:after="0"/>
              <w:rPr>
                <w:rFonts w:asciiTheme="minorHAnsi" w:hAnsiTheme="minorHAnsi" w:cstheme="minorHAnsi"/>
                <w:sz w:val="24"/>
                <w:szCs w:val="24"/>
              </w:rPr>
            </w:pPr>
          </w:p>
          <w:p w14:paraId="59569B05" w14:textId="77777777" w:rsidR="008336A1" w:rsidRPr="002F7797" w:rsidRDefault="008336A1" w:rsidP="00CD341D">
            <w:pPr>
              <w:spacing w:after="0"/>
              <w:rPr>
                <w:rFonts w:asciiTheme="minorHAnsi" w:hAnsiTheme="minorHAnsi" w:cstheme="minorHAnsi"/>
                <w:sz w:val="24"/>
                <w:szCs w:val="24"/>
              </w:rPr>
            </w:pPr>
          </w:p>
          <w:p w14:paraId="7D21C905" w14:textId="77777777" w:rsidR="00CD341D" w:rsidRPr="002F7797" w:rsidRDefault="00CD341D" w:rsidP="00CD341D">
            <w:pPr>
              <w:spacing w:after="0"/>
              <w:rPr>
                <w:rFonts w:asciiTheme="minorHAnsi" w:hAnsiTheme="minorHAnsi" w:cstheme="minorHAnsi"/>
                <w:sz w:val="24"/>
                <w:szCs w:val="24"/>
              </w:rPr>
            </w:pPr>
          </w:p>
          <w:p w14:paraId="3F7A1A58" w14:textId="4A2202E3" w:rsidR="005E0B75" w:rsidRPr="002F7797" w:rsidRDefault="005E0B75" w:rsidP="005E0B75">
            <w:pPr>
              <w:spacing w:after="0"/>
              <w:jc w:val="center"/>
              <w:rPr>
                <w:rFonts w:asciiTheme="minorHAnsi" w:hAnsiTheme="minorHAnsi" w:cstheme="minorHAnsi"/>
                <w:sz w:val="24"/>
                <w:szCs w:val="24"/>
              </w:rPr>
            </w:pPr>
            <w:r w:rsidRPr="002F7797">
              <w:rPr>
                <w:rFonts w:asciiTheme="minorHAnsi" w:hAnsiTheme="minorHAnsi" w:cstheme="minorHAnsi"/>
                <w:sz w:val="24"/>
                <w:szCs w:val="24"/>
              </w:rPr>
              <w:t>гор. Москва, 2021</w:t>
            </w:r>
          </w:p>
          <w:p w14:paraId="38579736" w14:textId="77777777" w:rsidR="00CD341D" w:rsidRPr="002F7797" w:rsidRDefault="00CD341D" w:rsidP="00CD341D">
            <w:pPr>
              <w:spacing w:after="0"/>
              <w:rPr>
                <w:rFonts w:asciiTheme="minorHAnsi" w:hAnsiTheme="minorHAnsi" w:cstheme="minorHAnsi"/>
              </w:rPr>
            </w:pPr>
          </w:p>
        </w:tc>
      </w:tr>
    </w:tbl>
    <w:p w14:paraId="690AA958" w14:textId="77777777" w:rsidR="00C4144F" w:rsidRPr="002F7797" w:rsidRDefault="00C4144F">
      <w:pPr>
        <w:spacing w:after="160" w:line="259" w:lineRule="auto"/>
        <w:jc w:val="left"/>
        <w:rPr>
          <w:rFonts w:cstheme="minorHAnsi"/>
        </w:rPr>
      </w:pPr>
      <w:r w:rsidRPr="002F7797">
        <w:rPr>
          <w:rFonts w:cstheme="minorHAnsi"/>
        </w:rPr>
        <w:br w:type="page"/>
      </w:r>
    </w:p>
    <w:sdt>
      <w:sdtPr>
        <w:rPr>
          <w:rFonts w:asciiTheme="minorHAnsi" w:eastAsiaTheme="minorEastAsia" w:hAnsiTheme="minorHAnsi" w:cstheme="minorHAnsi"/>
          <w:color w:val="auto"/>
          <w:sz w:val="22"/>
          <w:szCs w:val="22"/>
        </w:rPr>
        <w:id w:val="2097291788"/>
        <w:docPartObj>
          <w:docPartGallery w:val="Table of Contents"/>
          <w:docPartUnique/>
        </w:docPartObj>
      </w:sdtPr>
      <w:sdtEndPr>
        <w:rPr>
          <w:b/>
          <w:bCs/>
        </w:rPr>
      </w:sdtEndPr>
      <w:sdtContent>
        <w:p w14:paraId="7C06CD23" w14:textId="5683A9C3" w:rsidR="005363A1" w:rsidRPr="002F7797" w:rsidRDefault="005363A1">
          <w:pPr>
            <w:pStyle w:val="aa"/>
            <w:rPr>
              <w:rFonts w:asciiTheme="minorHAnsi" w:hAnsiTheme="minorHAnsi" w:cstheme="minorHAnsi"/>
              <w:b/>
              <w:color w:val="auto"/>
              <w:sz w:val="24"/>
              <w:szCs w:val="24"/>
            </w:rPr>
          </w:pPr>
          <w:r w:rsidRPr="002F7797">
            <w:rPr>
              <w:rFonts w:asciiTheme="minorHAnsi" w:hAnsiTheme="minorHAnsi" w:cstheme="minorHAnsi"/>
              <w:b/>
              <w:color w:val="auto"/>
              <w:sz w:val="24"/>
              <w:szCs w:val="24"/>
            </w:rPr>
            <w:t>Оглавление:</w:t>
          </w:r>
        </w:p>
        <w:p w14:paraId="58B3ACAE" w14:textId="77777777" w:rsidR="00482BD2" w:rsidRPr="00482BD2" w:rsidRDefault="005363A1">
          <w:pPr>
            <w:pStyle w:val="13"/>
            <w:rPr>
              <w:noProof/>
            </w:rPr>
          </w:pPr>
          <w:r w:rsidRPr="00482BD2">
            <w:rPr>
              <w:rFonts w:cstheme="minorHAnsi"/>
            </w:rPr>
            <w:fldChar w:fldCharType="begin"/>
          </w:r>
          <w:r w:rsidRPr="00482BD2">
            <w:rPr>
              <w:rFonts w:cstheme="minorHAnsi"/>
            </w:rPr>
            <w:instrText xml:space="preserve"> TOC \o "1-3" \h \z \u </w:instrText>
          </w:r>
          <w:r w:rsidRPr="00482BD2">
            <w:rPr>
              <w:rFonts w:cstheme="minorHAnsi"/>
            </w:rPr>
            <w:fldChar w:fldCharType="separate"/>
          </w:r>
          <w:hyperlink w:anchor="_Toc83030598" w:history="1">
            <w:r w:rsidR="00482BD2" w:rsidRPr="00482BD2">
              <w:rPr>
                <w:rStyle w:val="ab"/>
                <w:rFonts w:cstheme="minorHAnsi"/>
                <w:noProof/>
              </w:rPr>
              <w:t>1.</w:t>
            </w:r>
            <w:r w:rsidR="00482BD2" w:rsidRPr="00482BD2">
              <w:rPr>
                <w:noProof/>
              </w:rPr>
              <w:tab/>
            </w:r>
            <w:r w:rsidR="00482BD2" w:rsidRPr="00482BD2">
              <w:rPr>
                <w:rStyle w:val="ab"/>
                <w:rFonts w:cstheme="minorHAnsi"/>
                <w:noProof/>
              </w:rPr>
              <w:t>Общие положения.</w:t>
            </w:r>
            <w:r w:rsidR="00482BD2" w:rsidRPr="00482BD2">
              <w:rPr>
                <w:noProof/>
                <w:webHidden/>
              </w:rPr>
              <w:tab/>
            </w:r>
            <w:r w:rsidR="00482BD2" w:rsidRPr="00482BD2">
              <w:rPr>
                <w:noProof/>
                <w:webHidden/>
              </w:rPr>
              <w:fldChar w:fldCharType="begin"/>
            </w:r>
            <w:r w:rsidR="00482BD2" w:rsidRPr="00482BD2">
              <w:rPr>
                <w:noProof/>
                <w:webHidden/>
              </w:rPr>
              <w:instrText xml:space="preserve"> PAGEREF _Toc83030598 \h </w:instrText>
            </w:r>
            <w:r w:rsidR="00482BD2" w:rsidRPr="00482BD2">
              <w:rPr>
                <w:noProof/>
                <w:webHidden/>
              </w:rPr>
            </w:r>
            <w:r w:rsidR="00482BD2" w:rsidRPr="00482BD2">
              <w:rPr>
                <w:noProof/>
                <w:webHidden/>
              </w:rPr>
              <w:fldChar w:fldCharType="separate"/>
            </w:r>
            <w:r w:rsidR="000A6DBC">
              <w:rPr>
                <w:noProof/>
                <w:webHidden/>
              </w:rPr>
              <w:t>3</w:t>
            </w:r>
            <w:r w:rsidR="00482BD2" w:rsidRPr="00482BD2">
              <w:rPr>
                <w:noProof/>
                <w:webHidden/>
              </w:rPr>
              <w:fldChar w:fldCharType="end"/>
            </w:r>
          </w:hyperlink>
        </w:p>
        <w:p w14:paraId="7FF47675" w14:textId="77777777" w:rsidR="00482BD2" w:rsidRPr="00482BD2" w:rsidRDefault="00482BD2">
          <w:pPr>
            <w:pStyle w:val="13"/>
            <w:rPr>
              <w:noProof/>
            </w:rPr>
          </w:pPr>
          <w:hyperlink w:anchor="_Toc83030599" w:history="1">
            <w:r w:rsidRPr="00482BD2">
              <w:rPr>
                <w:rStyle w:val="ab"/>
                <w:rFonts w:cstheme="minorHAnsi"/>
                <w:noProof/>
              </w:rPr>
              <w:t>2.</w:t>
            </w:r>
            <w:r w:rsidRPr="00482BD2">
              <w:rPr>
                <w:noProof/>
              </w:rPr>
              <w:tab/>
            </w:r>
            <w:r w:rsidRPr="00482BD2">
              <w:rPr>
                <w:rStyle w:val="ab"/>
                <w:rFonts w:cstheme="minorHAnsi"/>
                <w:noProof/>
              </w:rPr>
              <w:t>Область действия.</w:t>
            </w:r>
            <w:r w:rsidRPr="00482BD2">
              <w:rPr>
                <w:noProof/>
                <w:webHidden/>
              </w:rPr>
              <w:tab/>
            </w:r>
            <w:r w:rsidRPr="00482BD2">
              <w:rPr>
                <w:noProof/>
                <w:webHidden/>
              </w:rPr>
              <w:fldChar w:fldCharType="begin"/>
            </w:r>
            <w:r w:rsidRPr="00482BD2">
              <w:rPr>
                <w:noProof/>
                <w:webHidden/>
              </w:rPr>
              <w:instrText xml:space="preserve"> PAGEREF _Toc83030599 \h </w:instrText>
            </w:r>
            <w:r w:rsidRPr="00482BD2">
              <w:rPr>
                <w:noProof/>
                <w:webHidden/>
              </w:rPr>
            </w:r>
            <w:r w:rsidRPr="00482BD2">
              <w:rPr>
                <w:noProof/>
                <w:webHidden/>
              </w:rPr>
              <w:fldChar w:fldCharType="separate"/>
            </w:r>
            <w:r w:rsidR="000A6DBC">
              <w:rPr>
                <w:noProof/>
                <w:webHidden/>
              </w:rPr>
              <w:t>3</w:t>
            </w:r>
            <w:r w:rsidRPr="00482BD2">
              <w:rPr>
                <w:noProof/>
                <w:webHidden/>
              </w:rPr>
              <w:fldChar w:fldCharType="end"/>
            </w:r>
          </w:hyperlink>
        </w:p>
        <w:p w14:paraId="6071723E" w14:textId="77777777" w:rsidR="00482BD2" w:rsidRPr="00482BD2" w:rsidRDefault="00482BD2">
          <w:pPr>
            <w:pStyle w:val="13"/>
            <w:rPr>
              <w:noProof/>
            </w:rPr>
          </w:pPr>
          <w:hyperlink w:anchor="_Toc83030600" w:history="1">
            <w:r w:rsidRPr="00482BD2">
              <w:rPr>
                <w:rStyle w:val="ab"/>
                <w:rFonts w:cstheme="minorHAnsi"/>
                <w:noProof/>
              </w:rPr>
              <w:t>3.</w:t>
            </w:r>
            <w:r w:rsidRPr="00482BD2">
              <w:rPr>
                <w:noProof/>
              </w:rPr>
              <w:tab/>
            </w:r>
            <w:r w:rsidRPr="00482BD2">
              <w:rPr>
                <w:rStyle w:val="ab"/>
                <w:rFonts w:cstheme="minorHAnsi"/>
                <w:noProof/>
              </w:rPr>
              <w:t>Термины, определения и сокращения.</w:t>
            </w:r>
            <w:r w:rsidRPr="00482BD2">
              <w:rPr>
                <w:noProof/>
                <w:webHidden/>
              </w:rPr>
              <w:tab/>
            </w:r>
            <w:r w:rsidRPr="00482BD2">
              <w:rPr>
                <w:noProof/>
                <w:webHidden/>
              </w:rPr>
              <w:fldChar w:fldCharType="begin"/>
            </w:r>
            <w:r w:rsidRPr="00482BD2">
              <w:rPr>
                <w:noProof/>
                <w:webHidden/>
              </w:rPr>
              <w:instrText xml:space="preserve"> PAGEREF _Toc83030600 \h </w:instrText>
            </w:r>
            <w:r w:rsidRPr="00482BD2">
              <w:rPr>
                <w:noProof/>
                <w:webHidden/>
              </w:rPr>
            </w:r>
            <w:r w:rsidRPr="00482BD2">
              <w:rPr>
                <w:noProof/>
                <w:webHidden/>
              </w:rPr>
              <w:fldChar w:fldCharType="separate"/>
            </w:r>
            <w:r w:rsidR="000A6DBC">
              <w:rPr>
                <w:noProof/>
                <w:webHidden/>
              </w:rPr>
              <w:t>4</w:t>
            </w:r>
            <w:r w:rsidRPr="00482BD2">
              <w:rPr>
                <w:noProof/>
                <w:webHidden/>
              </w:rPr>
              <w:fldChar w:fldCharType="end"/>
            </w:r>
          </w:hyperlink>
        </w:p>
        <w:p w14:paraId="7B38AB95" w14:textId="77777777" w:rsidR="00482BD2" w:rsidRPr="00482BD2" w:rsidRDefault="00482BD2">
          <w:pPr>
            <w:pStyle w:val="21"/>
            <w:rPr>
              <w:noProof/>
            </w:rPr>
          </w:pPr>
          <w:hyperlink w:anchor="_Toc83030601" w:history="1">
            <w:r w:rsidRPr="00482BD2">
              <w:rPr>
                <w:rStyle w:val="ab"/>
                <w:rFonts w:cstheme="minorHAnsi"/>
                <w:noProof/>
              </w:rPr>
              <w:t>3.1.</w:t>
            </w:r>
            <w:r w:rsidRPr="00482BD2">
              <w:rPr>
                <w:noProof/>
              </w:rPr>
              <w:tab/>
            </w:r>
            <w:r w:rsidRPr="00482BD2">
              <w:rPr>
                <w:rStyle w:val="ab"/>
                <w:rFonts w:cstheme="minorHAnsi"/>
                <w:noProof/>
              </w:rPr>
              <w:t>Термины и определения.</w:t>
            </w:r>
            <w:r w:rsidRPr="00482BD2">
              <w:rPr>
                <w:noProof/>
                <w:webHidden/>
              </w:rPr>
              <w:tab/>
            </w:r>
            <w:r w:rsidRPr="00482BD2">
              <w:rPr>
                <w:noProof/>
                <w:webHidden/>
              </w:rPr>
              <w:fldChar w:fldCharType="begin"/>
            </w:r>
            <w:r w:rsidRPr="00482BD2">
              <w:rPr>
                <w:noProof/>
                <w:webHidden/>
              </w:rPr>
              <w:instrText xml:space="preserve"> PAGEREF _Toc83030601 \h </w:instrText>
            </w:r>
            <w:r w:rsidRPr="00482BD2">
              <w:rPr>
                <w:noProof/>
                <w:webHidden/>
              </w:rPr>
            </w:r>
            <w:r w:rsidRPr="00482BD2">
              <w:rPr>
                <w:noProof/>
                <w:webHidden/>
              </w:rPr>
              <w:fldChar w:fldCharType="separate"/>
            </w:r>
            <w:r w:rsidR="000A6DBC">
              <w:rPr>
                <w:noProof/>
                <w:webHidden/>
              </w:rPr>
              <w:t>4</w:t>
            </w:r>
            <w:r w:rsidRPr="00482BD2">
              <w:rPr>
                <w:noProof/>
                <w:webHidden/>
              </w:rPr>
              <w:fldChar w:fldCharType="end"/>
            </w:r>
          </w:hyperlink>
        </w:p>
        <w:p w14:paraId="481B6505" w14:textId="77777777" w:rsidR="00482BD2" w:rsidRPr="00482BD2" w:rsidRDefault="00482BD2">
          <w:pPr>
            <w:pStyle w:val="21"/>
            <w:rPr>
              <w:noProof/>
            </w:rPr>
          </w:pPr>
          <w:hyperlink w:anchor="_Toc83030602" w:history="1">
            <w:r w:rsidRPr="00482BD2">
              <w:rPr>
                <w:rStyle w:val="ab"/>
                <w:rFonts w:cstheme="minorHAnsi"/>
                <w:noProof/>
              </w:rPr>
              <w:t>3.2.</w:t>
            </w:r>
            <w:r w:rsidRPr="00482BD2">
              <w:rPr>
                <w:noProof/>
              </w:rPr>
              <w:tab/>
            </w:r>
            <w:r w:rsidRPr="00482BD2">
              <w:rPr>
                <w:rStyle w:val="ab"/>
                <w:rFonts w:cstheme="minorHAnsi"/>
                <w:noProof/>
              </w:rPr>
              <w:t>Сокращения.</w:t>
            </w:r>
            <w:r w:rsidRPr="00482BD2">
              <w:rPr>
                <w:noProof/>
                <w:webHidden/>
              </w:rPr>
              <w:tab/>
            </w:r>
            <w:r w:rsidRPr="00482BD2">
              <w:rPr>
                <w:noProof/>
                <w:webHidden/>
              </w:rPr>
              <w:fldChar w:fldCharType="begin"/>
            </w:r>
            <w:r w:rsidRPr="00482BD2">
              <w:rPr>
                <w:noProof/>
                <w:webHidden/>
              </w:rPr>
              <w:instrText xml:space="preserve"> PAGEREF _Toc83030602 \h </w:instrText>
            </w:r>
            <w:r w:rsidRPr="00482BD2">
              <w:rPr>
                <w:noProof/>
                <w:webHidden/>
              </w:rPr>
            </w:r>
            <w:r w:rsidRPr="00482BD2">
              <w:rPr>
                <w:noProof/>
                <w:webHidden/>
              </w:rPr>
              <w:fldChar w:fldCharType="separate"/>
            </w:r>
            <w:r w:rsidR="000A6DBC">
              <w:rPr>
                <w:noProof/>
                <w:webHidden/>
              </w:rPr>
              <w:t>4</w:t>
            </w:r>
            <w:r w:rsidRPr="00482BD2">
              <w:rPr>
                <w:noProof/>
                <w:webHidden/>
              </w:rPr>
              <w:fldChar w:fldCharType="end"/>
            </w:r>
          </w:hyperlink>
        </w:p>
        <w:p w14:paraId="5DFF4E40" w14:textId="77777777" w:rsidR="00482BD2" w:rsidRPr="00482BD2" w:rsidRDefault="00482BD2">
          <w:pPr>
            <w:pStyle w:val="13"/>
            <w:rPr>
              <w:noProof/>
            </w:rPr>
          </w:pPr>
          <w:hyperlink w:anchor="_Toc83030603" w:history="1">
            <w:r w:rsidRPr="00482BD2">
              <w:rPr>
                <w:rStyle w:val="ab"/>
                <w:rFonts w:cstheme="minorHAnsi"/>
                <w:noProof/>
              </w:rPr>
              <w:t>4.</w:t>
            </w:r>
            <w:r w:rsidRPr="00482BD2">
              <w:rPr>
                <w:noProof/>
              </w:rPr>
              <w:tab/>
            </w:r>
            <w:r w:rsidRPr="00482BD2">
              <w:rPr>
                <w:rStyle w:val="ab"/>
                <w:rFonts w:cstheme="minorHAnsi"/>
                <w:noProof/>
              </w:rPr>
              <w:t>Описание процесса.</w:t>
            </w:r>
            <w:r w:rsidRPr="00482BD2">
              <w:rPr>
                <w:noProof/>
                <w:webHidden/>
              </w:rPr>
              <w:tab/>
            </w:r>
            <w:r w:rsidRPr="00482BD2">
              <w:rPr>
                <w:noProof/>
                <w:webHidden/>
              </w:rPr>
              <w:fldChar w:fldCharType="begin"/>
            </w:r>
            <w:r w:rsidRPr="00482BD2">
              <w:rPr>
                <w:noProof/>
                <w:webHidden/>
              </w:rPr>
              <w:instrText xml:space="preserve"> PAGEREF _Toc83030603 \h </w:instrText>
            </w:r>
            <w:r w:rsidRPr="00482BD2">
              <w:rPr>
                <w:noProof/>
                <w:webHidden/>
              </w:rPr>
            </w:r>
            <w:r w:rsidRPr="00482BD2">
              <w:rPr>
                <w:noProof/>
                <w:webHidden/>
              </w:rPr>
              <w:fldChar w:fldCharType="separate"/>
            </w:r>
            <w:r w:rsidR="000A6DBC">
              <w:rPr>
                <w:noProof/>
                <w:webHidden/>
              </w:rPr>
              <w:t>4</w:t>
            </w:r>
            <w:r w:rsidRPr="00482BD2">
              <w:rPr>
                <w:noProof/>
                <w:webHidden/>
              </w:rPr>
              <w:fldChar w:fldCharType="end"/>
            </w:r>
          </w:hyperlink>
        </w:p>
        <w:p w14:paraId="2669DA7F" w14:textId="77777777" w:rsidR="00482BD2" w:rsidRPr="00482BD2" w:rsidRDefault="00482BD2">
          <w:pPr>
            <w:pStyle w:val="21"/>
            <w:rPr>
              <w:noProof/>
            </w:rPr>
          </w:pPr>
          <w:hyperlink w:anchor="_Toc83030604" w:history="1">
            <w:r w:rsidRPr="00482BD2">
              <w:rPr>
                <w:rStyle w:val="ab"/>
                <w:rFonts w:cstheme="minorHAnsi"/>
                <w:noProof/>
              </w:rPr>
              <w:t>4.1.</w:t>
            </w:r>
            <w:r w:rsidRPr="00482BD2">
              <w:rPr>
                <w:noProof/>
              </w:rPr>
              <w:tab/>
            </w:r>
            <w:r w:rsidRPr="00482BD2">
              <w:rPr>
                <w:rStyle w:val="ab"/>
                <w:rFonts w:cstheme="minorHAnsi"/>
                <w:noProof/>
              </w:rPr>
              <w:t>Общие положения.</w:t>
            </w:r>
            <w:r w:rsidRPr="00482BD2">
              <w:rPr>
                <w:noProof/>
                <w:webHidden/>
              </w:rPr>
              <w:tab/>
            </w:r>
            <w:r w:rsidRPr="00482BD2">
              <w:rPr>
                <w:noProof/>
                <w:webHidden/>
              </w:rPr>
              <w:fldChar w:fldCharType="begin"/>
            </w:r>
            <w:r w:rsidRPr="00482BD2">
              <w:rPr>
                <w:noProof/>
                <w:webHidden/>
              </w:rPr>
              <w:instrText xml:space="preserve"> PAGEREF _Toc83030604 \h </w:instrText>
            </w:r>
            <w:r w:rsidRPr="00482BD2">
              <w:rPr>
                <w:noProof/>
                <w:webHidden/>
              </w:rPr>
            </w:r>
            <w:r w:rsidRPr="00482BD2">
              <w:rPr>
                <w:noProof/>
                <w:webHidden/>
              </w:rPr>
              <w:fldChar w:fldCharType="separate"/>
            </w:r>
            <w:r w:rsidR="000A6DBC">
              <w:rPr>
                <w:noProof/>
                <w:webHidden/>
              </w:rPr>
              <w:t>4</w:t>
            </w:r>
            <w:r w:rsidRPr="00482BD2">
              <w:rPr>
                <w:noProof/>
                <w:webHidden/>
              </w:rPr>
              <w:fldChar w:fldCharType="end"/>
            </w:r>
          </w:hyperlink>
        </w:p>
        <w:p w14:paraId="45F00D88" w14:textId="77777777" w:rsidR="00482BD2" w:rsidRPr="00482BD2" w:rsidRDefault="00482BD2">
          <w:pPr>
            <w:pStyle w:val="21"/>
            <w:rPr>
              <w:noProof/>
            </w:rPr>
          </w:pPr>
          <w:hyperlink w:anchor="_Toc83030605" w:history="1">
            <w:r w:rsidRPr="00482BD2">
              <w:rPr>
                <w:rStyle w:val="ab"/>
                <w:rFonts w:cstheme="minorHAnsi"/>
                <w:noProof/>
              </w:rPr>
              <w:t>4.2.</w:t>
            </w:r>
            <w:r w:rsidRPr="00482BD2">
              <w:rPr>
                <w:noProof/>
              </w:rPr>
              <w:tab/>
            </w:r>
            <w:r w:rsidRPr="00482BD2">
              <w:rPr>
                <w:rStyle w:val="ab"/>
                <w:rFonts w:cstheme="minorHAnsi"/>
                <w:noProof/>
              </w:rPr>
              <w:t>Порядок приема документов для справки для ФНС.</w:t>
            </w:r>
            <w:r w:rsidRPr="00482BD2">
              <w:rPr>
                <w:noProof/>
                <w:webHidden/>
              </w:rPr>
              <w:tab/>
            </w:r>
            <w:r w:rsidRPr="00482BD2">
              <w:rPr>
                <w:noProof/>
                <w:webHidden/>
              </w:rPr>
              <w:fldChar w:fldCharType="begin"/>
            </w:r>
            <w:r w:rsidRPr="00482BD2">
              <w:rPr>
                <w:noProof/>
                <w:webHidden/>
              </w:rPr>
              <w:instrText xml:space="preserve"> PAGEREF _Toc83030605 \h </w:instrText>
            </w:r>
            <w:r w:rsidRPr="00482BD2">
              <w:rPr>
                <w:noProof/>
                <w:webHidden/>
              </w:rPr>
            </w:r>
            <w:r w:rsidRPr="00482BD2">
              <w:rPr>
                <w:noProof/>
                <w:webHidden/>
              </w:rPr>
              <w:fldChar w:fldCharType="separate"/>
            </w:r>
            <w:r w:rsidR="000A6DBC">
              <w:rPr>
                <w:noProof/>
                <w:webHidden/>
              </w:rPr>
              <w:t>5</w:t>
            </w:r>
            <w:r w:rsidRPr="00482BD2">
              <w:rPr>
                <w:noProof/>
                <w:webHidden/>
              </w:rPr>
              <w:fldChar w:fldCharType="end"/>
            </w:r>
          </w:hyperlink>
        </w:p>
        <w:p w14:paraId="2543FA9E" w14:textId="77777777" w:rsidR="00482BD2" w:rsidRPr="00482BD2" w:rsidRDefault="00482BD2">
          <w:pPr>
            <w:pStyle w:val="21"/>
            <w:rPr>
              <w:noProof/>
            </w:rPr>
          </w:pPr>
          <w:hyperlink w:anchor="_Toc83030606" w:history="1">
            <w:r w:rsidRPr="00482BD2">
              <w:rPr>
                <w:rStyle w:val="ab"/>
                <w:rFonts w:eastAsia="Times New Roman" w:cstheme="minorHAnsi"/>
                <w:noProof/>
              </w:rPr>
              <w:t>4.3.</w:t>
            </w:r>
            <w:r w:rsidRPr="00482BD2">
              <w:rPr>
                <w:noProof/>
              </w:rPr>
              <w:tab/>
            </w:r>
            <w:r w:rsidRPr="00482BD2">
              <w:rPr>
                <w:rStyle w:val="ab"/>
                <w:rFonts w:cstheme="minorHAnsi"/>
                <w:noProof/>
              </w:rPr>
              <w:t>Порядок формирования и заполнения справки для ФНС.</w:t>
            </w:r>
            <w:r w:rsidRPr="00482BD2">
              <w:rPr>
                <w:noProof/>
                <w:webHidden/>
              </w:rPr>
              <w:tab/>
            </w:r>
            <w:r w:rsidRPr="00482BD2">
              <w:rPr>
                <w:noProof/>
                <w:webHidden/>
              </w:rPr>
              <w:fldChar w:fldCharType="begin"/>
            </w:r>
            <w:r w:rsidRPr="00482BD2">
              <w:rPr>
                <w:noProof/>
                <w:webHidden/>
              </w:rPr>
              <w:instrText xml:space="preserve"> PAGEREF _Toc83030606 \h </w:instrText>
            </w:r>
            <w:r w:rsidRPr="00482BD2">
              <w:rPr>
                <w:noProof/>
                <w:webHidden/>
              </w:rPr>
            </w:r>
            <w:r w:rsidRPr="00482BD2">
              <w:rPr>
                <w:noProof/>
                <w:webHidden/>
              </w:rPr>
              <w:fldChar w:fldCharType="separate"/>
            </w:r>
            <w:r w:rsidR="000A6DBC">
              <w:rPr>
                <w:noProof/>
                <w:webHidden/>
              </w:rPr>
              <w:t>7</w:t>
            </w:r>
            <w:r w:rsidRPr="00482BD2">
              <w:rPr>
                <w:noProof/>
                <w:webHidden/>
              </w:rPr>
              <w:fldChar w:fldCharType="end"/>
            </w:r>
          </w:hyperlink>
        </w:p>
        <w:p w14:paraId="3BF23B91" w14:textId="77777777" w:rsidR="00482BD2" w:rsidRPr="00482BD2" w:rsidRDefault="00482BD2">
          <w:pPr>
            <w:pStyle w:val="21"/>
            <w:rPr>
              <w:noProof/>
            </w:rPr>
          </w:pPr>
          <w:hyperlink w:anchor="_Toc83030607" w:history="1">
            <w:r w:rsidRPr="00482BD2">
              <w:rPr>
                <w:rStyle w:val="ab"/>
                <w:rFonts w:eastAsia="Times New Roman" w:cstheme="minorHAnsi"/>
                <w:noProof/>
              </w:rPr>
              <w:t>4.4.</w:t>
            </w:r>
            <w:r w:rsidRPr="00482BD2">
              <w:rPr>
                <w:noProof/>
              </w:rPr>
              <w:tab/>
            </w:r>
            <w:r w:rsidRPr="00482BD2">
              <w:rPr>
                <w:rStyle w:val="ab"/>
                <w:rFonts w:eastAsia="Times New Roman" w:cstheme="minorHAnsi"/>
                <w:noProof/>
                <w:shd w:val="clear" w:color="auto" w:fill="FFFFFF"/>
              </w:rPr>
              <w:t>Выдача справки для ФНС пациенту.</w:t>
            </w:r>
            <w:r w:rsidRPr="00482BD2">
              <w:rPr>
                <w:noProof/>
                <w:webHidden/>
              </w:rPr>
              <w:tab/>
            </w:r>
            <w:r w:rsidRPr="00482BD2">
              <w:rPr>
                <w:noProof/>
                <w:webHidden/>
              </w:rPr>
              <w:fldChar w:fldCharType="begin"/>
            </w:r>
            <w:r w:rsidRPr="00482BD2">
              <w:rPr>
                <w:noProof/>
                <w:webHidden/>
              </w:rPr>
              <w:instrText xml:space="preserve"> PAGEREF _Toc83030607 \h </w:instrText>
            </w:r>
            <w:r w:rsidRPr="00482BD2">
              <w:rPr>
                <w:noProof/>
                <w:webHidden/>
              </w:rPr>
            </w:r>
            <w:r w:rsidRPr="00482BD2">
              <w:rPr>
                <w:noProof/>
                <w:webHidden/>
              </w:rPr>
              <w:fldChar w:fldCharType="separate"/>
            </w:r>
            <w:r w:rsidR="000A6DBC">
              <w:rPr>
                <w:noProof/>
                <w:webHidden/>
              </w:rPr>
              <w:t>8</w:t>
            </w:r>
            <w:r w:rsidRPr="00482BD2">
              <w:rPr>
                <w:noProof/>
                <w:webHidden/>
              </w:rPr>
              <w:fldChar w:fldCharType="end"/>
            </w:r>
          </w:hyperlink>
        </w:p>
        <w:p w14:paraId="56E3FE0B" w14:textId="77777777" w:rsidR="00482BD2" w:rsidRPr="00482BD2" w:rsidRDefault="00482BD2">
          <w:pPr>
            <w:pStyle w:val="13"/>
            <w:rPr>
              <w:noProof/>
            </w:rPr>
          </w:pPr>
          <w:hyperlink w:anchor="_Toc83030608" w:history="1">
            <w:r w:rsidRPr="00482BD2">
              <w:rPr>
                <w:rStyle w:val="ab"/>
                <w:rFonts w:cstheme="minorHAnsi"/>
                <w:noProof/>
              </w:rPr>
              <w:t>5.</w:t>
            </w:r>
            <w:r w:rsidRPr="00482BD2">
              <w:rPr>
                <w:noProof/>
              </w:rPr>
              <w:tab/>
            </w:r>
            <w:r w:rsidRPr="00482BD2">
              <w:rPr>
                <w:rStyle w:val="ab"/>
                <w:rFonts w:cstheme="minorHAnsi"/>
                <w:noProof/>
              </w:rPr>
              <w:t>Записи.</w:t>
            </w:r>
            <w:r w:rsidRPr="00482BD2">
              <w:rPr>
                <w:noProof/>
                <w:webHidden/>
              </w:rPr>
              <w:tab/>
            </w:r>
            <w:r w:rsidRPr="00482BD2">
              <w:rPr>
                <w:noProof/>
                <w:webHidden/>
              </w:rPr>
              <w:fldChar w:fldCharType="begin"/>
            </w:r>
            <w:r w:rsidRPr="00482BD2">
              <w:rPr>
                <w:noProof/>
                <w:webHidden/>
              </w:rPr>
              <w:instrText xml:space="preserve"> PAGEREF _Toc83030608 \h </w:instrText>
            </w:r>
            <w:r w:rsidRPr="00482BD2">
              <w:rPr>
                <w:noProof/>
                <w:webHidden/>
              </w:rPr>
            </w:r>
            <w:r w:rsidRPr="00482BD2">
              <w:rPr>
                <w:noProof/>
                <w:webHidden/>
              </w:rPr>
              <w:fldChar w:fldCharType="separate"/>
            </w:r>
            <w:r w:rsidR="000A6DBC">
              <w:rPr>
                <w:noProof/>
                <w:webHidden/>
              </w:rPr>
              <w:t>8</w:t>
            </w:r>
            <w:r w:rsidRPr="00482BD2">
              <w:rPr>
                <w:noProof/>
                <w:webHidden/>
              </w:rPr>
              <w:fldChar w:fldCharType="end"/>
            </w:r>
          </w:hyperlink>
        </w:p>
        <w:p w14:paraId="0395DA12" w14:textId="77777777" w:rsidR="00482BD2" w:rsidRPr="00482BD2" w:rsidRDefault="00482BD2">
          <w:pPr>
            <w:pStyle w:val="13"/>
            <w:rPr>
              <w:noProof/>
            </w:rPr>
          </w:pPr>
          <w:hyperlink w:anchor="_Toc83030609" w:history="1">
            <w:r w:rsidRPr="00482BD2">
              <w:rPr>
                <w:rStyle w:val="ab"/>
                <w:rFonts w:cstheme="minorHAnsi"/>
                <w:noProof/>
              </w:rPr>
              <w:t>6.</w:t>
            </w:r>
            <w:r w:rsidRPr="00482BD2">
              <w:rPr>
                <w:noProof/>
              </w:rPr>
              <w:tab/>
            </w:r>
            <w:r w:rsidRPr="00482BD2">
              <w:rPr>
                <w:rStyle w:val="ab"/>
                <w:rFonts w:cstheme="minorHAnsi"/>
                <w:noProof/>
              </w:rPr>
              <w:t>Ссылки на нормативные документы.</w:t>
            </w:r>
            <w:r w:rsidRPr="00482BD2">
              <w:rPr>
                <w:noProof/>
                <w:webHidden/>
              </w:rPr>
              <w:tab/>
            </w:r>
            <w:r w:rsidRPr="00482BD2">
              <w:rPr>
                <w:noProof/>
                <w:webHidden/>
              </w:rPr>
              <w:fldChar w:fldCharType="begin"/>
            </w:r>
            <w:r w:rsidRPr="00482BD2">
              <w:rPr>
                <w:noProof/>
                <w:webHidden/>
              </w:rPr>
              <w:instrText xml:space="preserve"> PAGEREF _Toc83030609 \h </w:instrText>
            </w:r>
            <w:r w:rsidRPr="00482BD2">
              <w:rPr>
                <w:noProof/>
                <w:webHidden/>
              </w:rPr>
            </w:r>
            <w:r w:rsidRPr="00482BD2">
              <w:rPr>
                <w:noProof/>
                <w:webHidden/>
              </w:rPr>
              <w:fldChar w:fldCharType="separate"/>
            </w:r>
            <w:r w:rsidR="000A6DBC">
              <w:rPr>
                <w:noProof/>
                <w:webHidden/>
              </w:rPr>
              <w:t>9</w:t>
            </w:r>
            <w:r w:rsidRPr="00482BD2">
              <w:rPr>
                <w:noProof/>
                <w:webHidden/>
              </w:rPr>
              <w:fldChar w:fldCharType="end"/>
            </w:r>
          </w:hyperlink>
        </w:p>
        <w:p w14:paraId="26DB917F" w14:textId="77777777" w:rsidR="00482BD2" w:rsidRPr="00482BD2" w:rsidRDefault="00482BD2">
          <w:pPr>
            <w:pStyle w:val="13"/>
            <w:rPr>
              <w:noProof/>
            </w:rPr>
          </w:pPr>
          <w:hyperlink w:anchor="_Toc83030610" w:history="1">
            <w:r w:rsidRPr="00482BD2">
              <w:rPr>
                <w:rStyle w:val="ab"/>
                <w:rFonts w:cstheme="minorHAnsi"/>
                <w:noProof/>
              </w:rPr>
              <w:t>7.</w:t>
            </w:r>
            <w:r w:rsidRPr="00482BD2">
              <w:rPr>
                <w:noProof/>
              </w:rPr>
              <w:tab/>
            </w:r>
            <w:r w:rsidRPr="00482BD2">
              <w:rPr>
                <w:rStyle w:val="ab"/>
                <w:rFonts w:cstheme="minorHAnsi"/>
                <w:noProof/>
              </w:rPr>
              <w:t>Распределение ответственности.</w:t>
            </w:r>
            <w:r w:rsidRPr="00482BD2">
              <w:rPr>
                <w:noProof/>
                <w:webHidden/>
              </w:rPr>
              <w:tab/>
            </w:r>
            <w:r w:rsidRPr="00482BD2">
              <w:rPr>
                <w:noProof/>
                <w:webHidden/>
              </w:rPr>
              <w:fldChar w:fldCharType="begin"/>
            </w:r>
            <w:r w:rsidRPr="00482BD2">
              <w:rPr>
                <w:noProof/>
                <w:webHidden/>
              </w:rPr>
              <w:instrText xml:space="preserve"> PAGEREF _Toc83030610 \h </w:instrText>
            </w:r>
            <w:r w:rsidRPr="00482BD2">
              <w:rPr>
                <w:noProof/>
                <w:webHidden/>
              </w:rPr>
            </w:r>
            <w:r w:rsidRPr="00482BD2">
              <w:rPr>
                <w:noProof/>
                <w:webHidden/>
              </w:rPr>
              <w:fldChar w:fldCharType="separate"/>
            </w:r>
            <w:r w:rsidR="000A6DBC">
              <w:rPr>
                <w:noProof/>
                <w:webHidden/>
              </w:rPr>
              <w:t>10</w:t>
            </w:r>
            <w:r w:rsidRPr="00482BD2">
              <w:rPr>
                <w:noProof/>
                <w:webHidden/>
              </w:rPr>
              <w:fldChar w:fldCharType="end"/>
            </w:r>
          </w:hyperlink>
        </w:p>
        <w:p w14:paraId="50698E60" w14:textId="77777777" w:rsidR="00482BD2" w:rsidRPr="00482BD2" w:rsidRDefault="00482BD2" w:rsidP="00482BD2">
          <w:pPr>
            <w:pStyle w:val="13"/>
            <w:ind w:firstLine="0"/>
            <w:rPr>
              <w:noProof/>
            </w:rPr>
          </w:pPr>
          <w:hyperlink w:anchor="_Toc83030611" w:history="1">
            <w:r w:rsidRPr="00482BD2">
              <w:rPr>
                <w:rStyle w:val="ab"/>
                <w:rFonts w:cstheme="minorHAnsi"/>
                <w:noProof/>
              </w:rPr>
              <w:t>Приложение 01, форма АФ-ХХ. Заявление о выдачи справки в ФНС.</w:t>
            </w:r>
            <w:r w:rsidRPr="00482BD2">
              <w:rPr>
                <w:noProof/>
                <w:webHidden/>
              </w:rPr>
              <w:tab/>
            </w:r>
            <w:r w:rsidRPr="00482BD2">
              <w:rPr>
                <w:noProof/>
                <w:webHidden/>
              </w:rPr>
              <w:fldChar w:fldCharType="begin"/>
            </w:r>
            <w:r w:rsidRPr="00482BD2">
              <w:rPr>
                <w:noProof/>
                <w:webHidden/>
              </w:rPr>
              <w:instrText xml:space="preserve"> PAGEREF _Toc83030611 \h </w:instrText>
            </w:r>
            <w:r w:rsidRPr="00482BD2">
              <w:rPr>
                <w:noProof/>
                <w:webHidden/>
              </w:rPr>
            </w:r>
            <w:r w:rsidRPr="00482BD2">
              <w:rPr>
                <w:noProof/>
                <w:webHidden/>
              </w:rPr>
              <w:fldChar w:fldCharType="separate"/>
            </w:r>
            <w:r w:rsidR="000A6DBC">
              <w:rPr>
                <w:noProof/>
                <w:webHidden/>
              </w:rPr>
              <w:t>11</w:t>
            </w:r>
            <w:r w:rsidRPr="00482BD2">
              <w:rPr>
                <w:noProof/>
                <w:webHidden/>
              </w:rPr>
              <w:fldChar w:fldCharType="end"/>
            </w:r>
          </w:hyperlink>
        </w:p>
        <w:p w14:paraId="7C87DF86" w14:textId="77777777" w:rsidR="00482BD2" w:rsidRPr="00482BD2" w:rsidRDefault="00482BD2" w:rsidP="00482BD2">
          <w:pPr>
            <w:pStyle w:val="13"/>
            <w:ind w:firstLine="0"/>
            <w:rPr>
              <w:noProof/>
            </w:rPr>
          </w:pPr>
          <w:hyperlink w:anchor="_Toc83030612" w:history="1">
            <w:r w:rsidRPr="00482BD2">
              <w:rPr>
                <w:rStyle w:val="ab"/>
                <w:rFonts w:cstheme="minorHAnsi"/>
                <w:noProof/>
              </w:rPr>
              <w:t>Приложение 02, форма АФ-ХХ. Журнал регистрации обращений о предоставлении справки об оплате медицинских услуг для представления в ФНС для ГКП.</w:t>
            </w:r>
            <w:r w:rsidRPr="00482BD2">
              <w:rPr>
                <w:noProof/>
                <w:webHidden/>
              </w:rPr>
              <w:tab/>
            </w:r>
            <w:r w:rsidRPr="00482BD2">
              <w:rPr>
                <w:noProof/>
                <w:webHidden/>
              </w:rPr>
              <w:fldChar w:fldCharType="begin"/>
            </w:r>
            <w:r w:rsidRPr="00482BD2">
              <w:rPr>
                <w:noProof/>
                <w:webHidden/>
              </w:rPr>
              <w:instrText xml:space="preserve"> PAGEREF _Toc83030612 \h </w:instrText>
            </w:r>
            <w:r w:rsidRPr="00482BD2">
              <w:rPr>
                <w:noProof/>
                <w:webHidden/>
              </w:rPr>
            </w:r>
            <w:r w:rsidRPr="00482BD2">
              <w:rPr>
                <w:noProof/>
                <w:webHidden/>
              </w:rPr>
              <w:fldChar w:fldCharType="separate"/>
            </w:r>
            <w:r w:rsidR="000A6DBC">
              <w:rPr>
                <w:noProof/>
                <w:webHidden/>
              </w:rPr>
              <w:t>12</w:t>
            </w:r>
            <w:r w:rsidRPr="00482BD2">
              <w:rPr>
                <w:noProof/>
                <w:webHidden/>
              </w:rPr>
              <w:fldChar w:fldCharType="end"/>
            </w:r>
          </w:hyperlink>
        </w:p>
        <w:p w14:paraId="0397120B" w14:textId="77777777" w:rsidR="00482BD2" w:rsidRPr="00482BD2" w:rsidRDefault="00482BD2" w:rsidP="00482BD2">
          <w:pPr>
            <w:pStyle w:val="13"/>
            <w:ind w:firstLine="0"/>
            <w:rPr>
              <w:noProof/>
            </w:rPr>
          </w:pPr>
          <w:hyperlink w:anchor="_Toc83030613" w:history="1">
            <w:r w:rsidRPr="00482BD2">
              <w:rPr>
                <w:rStyle w:val="ab"/>
                <w:rFonts w:cstheme="minorHAnsi"/>
                <w:noProof/>
              </w:rPr>
              <w:t>Приложение 03, форма АФ-ХХ. Журнал регистрации обращений о предоставлении справки об оплате медицинских услуг для представления в ФНС для розничного канала продаж.</w:t>
            </w:r>
            <w:r w:rsidRPr="00482BD2">
              <w:rPr>
                <w:noProof/>
                <w:webHidden/>
              </w:rPr>
              <w:tab/>
            </w:r>
            <w:r w:rsidRPr="00482BD2">
              <w:rPr>
                <w:noProof/>
                <w:webHidden/>
              </w:rPr>
              <w:fldChar w:fldCharType="begin"/>
            </w:r>
            <w:r w:rsidRPr="00482BD2">
              <w:rPr>
                <w:noProof/>
                <w:webHidden/>
              </w:rPr>
              <w:instrText xml:space="preserve"> PAGEREF _Toc83030613 \h </w:instrText>
            </w:r>
            <w:r w:rsidRPr="00482BD2">
              <w:rPr>
                <w:noProof/>
                <w:webHidden/>
              </w:rPr>
            </w:r>
            <w:r w:rsidRPr="00482BD2">
              <w:rPr>
                <w:noProof/>
                <w:webHidden/>
              </w:rPr>
              <w:fldChar w:fldCharType="separate"/>
            </w:r>
            <w:r w:rsidR="000A6DBC">
              <w:rPr>
                <w:noProof/>
                <w:webHidden/>
              </w:rPr>
              <w:t>13</w:t>
            </w:r>
            <w:r w:rsidRPr="00482BD2">
              <w:rPr>
                <w:noProof/>
                <w:webHidden/>
              </w:rPr>
              <w:fldChar w:fldCharType="end"/>
            </w:r>
          </w:hyperlink>
        </w:p>
        <w:p w14:paraId="559BD4EF" w14:textId="77777777" w:rsidR="00482BD2" w:rsidRPr="00482BD2" w:rsidRDefault="00482BD2" w:rsidP="00482BD2">
          <w:pPr>
            <w:pStyle w:val="13"/>
            <w:ind w:firstLine="0"/>
            <w:rPr>
              <w:noProof/>
            </w:rPr>
          </w:pPr>
          <w:hyperlink w:anchor="_Toc83030614" w:history="1">
            <w:r w:rsidRPr="00482BD2">
              <w:rPr>
                <w:rStyle w:val="ab"/>
                <w:rFonts w:cstheme="minorHAnsi"/>
                <w:noProof/>
              </w:rPr>
              <w:t>Приложение 04, форма АФ-ХХ. Справка об оплате медицинских услуг для представления в ФНС.</w:t>
            </w:r>
            <w:r w:rsidRPr="00482BD2">
              <w:rPr>
                <w:noProof/>
                <w:webHidden/>
              </w:rPr>
              <w:tab/>
            </w:r>
            <w:r w:rsidRPr="00482BD2">
              <w:rPr>
                <w:noProof/>
                <w:webHidden/>
              </w:rPr>
              <w:fldChar w:fldCharType="begin"/>
            </w:r>
            <w:r w:rsidRPr="00482BD2">
              <w:rPr>
                <w:noProof/>
                <w:webHidden/>
              </w:rPr>
              <w:instrText xml:space="preserve"> PAGEREF _Toc83030614 \h </w:instrText>
            </w:r>
            <w:r w:rsidRPr="00482BD2">
              <w:rPr>
                <w:noProof/>
                <w:webHidden/>
              </w:rPr>
            </w:r>
            <w:r w:rsidRPr="00482BD2">
              <w:rPr>
                <w:noProof/>
                <w:webHidden/>
              </w:rPr>
              <w:fldChar w:fldCharType="separate"/>
            </w:r>
            <w:r w:rsidR="000A6DBC">
              <w:rPr>
                <w:noProof/>
                <w:webHidden/>
              </w:rPr>
              <w:t>14</w:t>
            </w:r>
            <w:r w:rsidRPr="00482BD2">
              <w:rPr>
                <w:noProof/>
                <w:webHidden/>
              </w:rPr>
              <w:fldChar w:fldCharType="end"/>
            </w:r>
          </w:hyperlink>
        </w:p>
        <w:p w14:paraId="5644C3B8" w14:textId="77777777" w:rsidR="00482BD2" w:rsidRPr="00482BD2" w:rsidRDefault="00482BD2" w:rsidP="00482BD2">
          <w:pPr>
            <w:pStyle w:val="13"/>
            <w:ind w:firstLine="0"/>
            <w:rPr>
              <w:noProof/>
            </w:rPr>
          </w:pPr>
          <w:hyperlink w:anchor="_Toc83030615" w:history="1">
            <w:r w:rsidRPr="00482BD2">
              <w:rPr>
                <w:rStyle w:val="ab"/>
                <w:rFonts w:cstheme="minorHAnsi"/>
                <w:noProof/>
              </w:rPr>
              <w:t>Приложение 05. Блок-схема выдачи справки об оплате медицинских услуг для представления в ФНС.</w:t>
            </w:r>
            <w:r w:rsidRPr="00482BD2">
              <w:rPr>
                <w:noProof/>
                <w:webHidden/>
              </w:rPr>
              <w:tab/>
            </w:r>
            <w:r w:rsidRPr="00482BD2">
              <w:rPr>
                <w:noProof/>
                <w:webHidden/>
              </w:rPr>
              <w:fldChar w:fldCharType="begin"/>
            </w:r>
            <w:r w:rsidRPr="00482BD2">
              <w:rPr>
                <w:noProof/>
                <w:webHidden/>
              </w:rPr>
              <w:instrText xml:space="preserve"> PAGEREF _Toc83030615 \h </w:instrText>
            </w:r>
            <w:r w:rsidRPr="00482BD2">
              <w:rPr>
                <w:noProof/>
                <w:webHidden/>
              </w:rPr>
            </w:r>
            <w:r w:rsidRPr="00482BD2">
              <w:rPr>
                <w:noProof/>
                <w:webHidden/>
              </w:rPr>
              <w:fldChar w:fldCharType="separate"/>
            </w:r>
            <w:r w:rsidR="000A6DBC">
              <w:rPr>
                <w:noProof/>
                <w:webHidden/>
              </w:rPr>
              <w:t>15</w:t>
            </w:r>
            <w:r w:rsidRPr="00482BD2">
              <w:rPr>
                <w:noProof/>
                <w:webHidden/>
              </w:rPr>
              <w:fldChar w:fldCharType="end"/>
            </w:r>
          </w:hyperlink>
        </w:p>
        <w:p w14:paraId="2BF8AF01" w14:textId="1E52A8A7" w:rsidR="005363A1" w:rsidRPr="002F7797" w:rsidRDefault="005363A1">
          <w:pPr>
            <w:rPr>
              <w:rFonts w:cstheme="minorHAnsi"/>
            </w:rPr>
          </w:pPr>
          <w:r w:rsidRPr="00482BD2">
            <w:rPr>
              <w:rFonts w:cstheme="minorHAnsi"/>
              <w:bCs/>
            </w:rPr>
            <w:fldChar w:fldCharType="end"/>
          </w:r>
        </w:p>
      </w:sdtContent>
    </w:sdt>
    <w:p w14:paraId="5871C704" w14:textId="5472DDC3" w:rsidR="002F7797" w:rsidRPr="002F7797" w:rsidRDefault="00306104" w:rsidP="002F7797">
      <w:pPr>
        <w:pStyle w:val="1"/>
        <w:numPr>
          <w:ilvl w:val="0"/>
          <w:numId w:val="1"/>
        </w:numPr>
        <w:ind w:left="567" w:hanging="567"/>
        <w:rPr>
          <w:rFonts w:asciiTheme="minorHAnsi" w:hAnsiTheme="minorHAnsi" w:cstheme="minorHAnsi"/>
          <w:b/>
          <w:color w:val="auto"/>
          <w:sz w:val="24"/>
          <w:szCs w:val="24"/>
        </w:rPr>
      </w:pPr>
      <w:r w:rsidRPr="002F7797">
        <w:rPr>
          <w:rFonts w:asciiTheme="minorHAnsi" w:hAnsiTheme="minorHAnsi" w:cstheme="minorHAnsi"/>
        </w:rPr>
        <w:br w:type="page"/>
      </w:r>
      <w:bookmarkStart w:id="0" w:name="_Toc37410645"/>
    </w:p>
    <w:p w14:paraId="188B22A2" w14:textId="1C6C3C17" w:rsidR="00A277EB" w:rsidRPr="00814FB7" w:rsidRDefault="002F7797" w:rsidP="00546206">
      <w:pPr>
        <w:pStyle w:val="1"/>
        <w:numPr>
          <w:ilvl w:val="0"/>
          <w:numId w:val="2"/>
        </w:numPr>
        <w:spacing w:before="0"/>
        <w:ind w:left="567" w:hanging="567"/>
        <w:rPr>
          <w:rFonts w:asciiTheme="minorHAnsi" w:hAnsiTheme="minorHAnsi" w:cstheme="minorHAnsi"/>
          <w:b/>
          <w:color w:val="auto"/>
          <w:sz w:val="24"/>
          <w:szCs w:val="24"/>
        </w:rPr>
      </w:pPr>
      <w:bookmarkStart w:id="1" w:name="_Toc83030598"/>
      <w:r w:rsidRPr="00814FB7">
        <w:rPr>
          <w:rFonts w:asciiTheme="minorHAnsi" w:hAnsiTheme="minorHAnsi" w:cstheme="minorHAnsi"/>
          <w:b/>
          <w:color w:val="auto"/>
          <w:sz w:val="24"/>
          <w:szCs w:val="24"/>
        </w:rPr>
        <w:lastRenderedPageBreak/>
        <w:t>Общие положения</w:t>
      </w:r>
      <w:r w:rsidR="00A277EB" w:rsidRPr="00814FB7">
        <w:rPr>
          <w:rFonts w:asciiTheme="minorHAnsi" w:hAnsiTheme="minorHAnsi" w:cstheme="minorHAnsi"/>
          <w:b/>
          <w:color w:val="auto"/>
          <w:sz w:val="24"/>
          <w:szCs w:val="24"/>
        </w:rPr>
        <w:t>.</w:t>
      </w:r>
      <w:bookmarkEnd w:id="1"/>
    </w:p>
    <w:p w14:paraId="5350E3D5" w14:textId="09E93DC3" w:rsidR="000E5225" w:rsidRPr="0035629D" w:rsidRDefault="000E5225" w:rsidP="00FF319B">
      <w:pPr>
        <w:pStyle w:val="a8"/>
        <w:numPr>
          <w:ilvl w:val="1"/>
          <w:numId w:val="2"/>
        </w:numPr>
        <w:tabs>
          <w:tab w:val="left" w:pos="1134"/>
        </w:tabs>
        <w:spacing w:after="0"/>
        <w:ind w:left="1134" w:hanging="567"/>
        <w:rPr>
          <w:rFonts w:cstheme="minorHAnsi"/>
          <w:sz w:val="24"/>
          <w:szCs w:val="24"/>
        </w:rPr>
      </w:pPr>
      <w:r w:rsidRPr="0035629D">
        <w:rPr>
          <w:rFonts w:cstheme="minorHAnsi"/>
          <w:sz w:val="24"/>
          <w:szCs w:val="24"/>
        </w:rPr>
        <w:t>Н</w:t>
      </w:r>
      <w:r w:rsidR="00DE0467">
        <w:rPr>
          <w:rFonts w:cstheme="minorHAnsi"/>
          <w:sz w:val="24"/>
          <w:szCs w:val="24"/>
        </w:rPr>
        <w:t xml:space="preserve">астоящий документ устанавливает требования к </w:t>
      </w:r>
      <w:r w:rsidR="00FF319B" w:rsidRPr="0035629D">
        <w:rPr>
          <w:rFonts w:cstheme="minorHAnsi"/>
          <w:sz w:val="24"/>
          <w:szCs w:val="24"/>
        </w:rPr>
        <w:t xml:space="preserve">выдачи справки об оплате медицинских услуг для предоставления в налоговые органы </w:t>
      </w:r>
      <w:r w:rsidR="00FF319B" w:rsidRPr="0035629D">
        <w:rPr>
          <w:rFonts w:ascii="Calibri" w:hAnsi="Calibri" w:cs="Calibri"/>
          <w:color w:val="000000" w:themeColor="text1"/>
          <w:sz w:val="24"/>
          <w:szCs w:val="24"/>
        </w:rPr>
        <w:t>Россий</w:t>
      </w:r>
      <w:r w:rsidR="00DE0467">
        <w:rPr>
          <w:rFonts w:ascii="Calibri" w:hAnsi="Calibri" w:cs="Calibri"/>
          <w:color w:val="000000" w:themeColor="text1"/>
          <w:sz w:val="24"/>
          <w:szCs w:val="24"/>
        </w:rPr>
        <w:t xml:space="preserve">ской Федерации, предусмотренные </w:t>
      </w:r>
      <w:r w:rsidR="00FF319B" w:rsidRPr="0035629D">
        <w:rPr>
          <w:rFonts w:ascii="Calibri" w:hAnsi="Calibri" w:cs="Calibri"/>
          <w:color w:val="000000" w:themeColor="text1"/>
          <w:sz w:val="24"/>
          <w:szCs w:val="24"/>
        </w:rPr>
        <w:t xml:space="preserve">подпунктом 3 пункта 1 статьи 219 Налогового кодекса Российской Федерации, </w:t>
      </w:r>
      <w:r w:rsidR="00FF319B" w:rsidRPr="00A7494D">
        <w:rPr>
          <w:rFonts w:ascii="Calibri" w:hAnsi="Calibri" w:cs="Calibri"/>
          <w:color w:val="000000" w:themeColor="text1"/>
          <w:sz w:val="24"/>
          <w:szCs w:val="24"/>
          <w:highlight w:val="yellow"/>
        </w:rPr>
        <w:t>Приказом № ГК-20-П018/1 от 03.07.2020 «О назначении подписантов Справки об оказании медицинских услуг,</w:t>
      </w:r>
      <w:r w:rsidR="00FF319B" w:rsidRPr="0035629D">
        <w:rPr>
          <w:rFonts w:ascii="Calibri" w:hAnsi="Calibri" w:cs="Calibri"/>
          <w:color w:val="000000" w:themeColor="text1"/>
          <w:sz w:val="24"/>
          <w:szCs w:val="24"/>
        </w:rPr>
        <w:t xml:space="preserve"> утвержденной Приказом Минздрава России и МНС России от 25.07.2001 №289/БГ-3-04/256» </w:t>
      </w:r>
      <w:r w:rsidR="00FA4F77" w:rsidRPr="0035629D">
        <w:rPr>
          <w:rFonts w:cstheme="minorHAnsi"/>
          <w:sz w:val="24"/>
          <w:szCs w:val="24"/>
        </w:rPr>
        <w:t>в Федеральной сети</w:t>
      </w:r>
      <w:r w:rsidR="00A7494D" w:rsidRPr="00A7494D">
        <w:rPr>
          <w:rFonts w:cstheme="minorHAnsi"/>
          <w:sz w:val="24"/>
          <w:szCs w:val="24"/>
        </w:rPr>
        <w:t xml:space="preserve"> </w:t>
      </w:r>
      <w:r w:rsidR="00A7494D" w:rsidRPr="0035629D">
        <w:rPr>
          <w:rFonts w:cstheme="minorHAnsi"/>
          <w:sz w:val="24"/>
          <w:szCs w:val="24"/>
        </w:rPr>
        <w:t>клин</w:t>
      </w:r>
      <w:r w:rsidR="00A7494D">
        <w:rPr>
          <w:rFonts w:cstheme="minorHAnsi"/>
          <w:sz w:val="24"/>
          <w:szCs w:val="24"/>
        </w:rPr>
        <w:t xml:space="preserve">ико-диагностических лабораторий </w:t>
      </w:r>
      <w:r w:rsidR="00FA4F77" w:rsidRPr="0035629D">
        <w:rPr>
          <w:rFonts w:cstheme="minorHAnsi"/>
          <w:sz w:val="24"/>
          <w:szCs w:val="24"/>
        </w:rPr>
        <w:t>СИТИЛАБ</w:t>
      </w:r>
      <w:r w:rsidR="00DE0467">
        <w:rPr>
          <w:rFonts w:cstheme="minorHAnsi"/>
          <w:sz w:val="24"/>
          <w:szCs w:val="24"/>
        </w:rPr>
        <w:t xml:space="preserve">. </w:t>
      </w:r>
    </w:p>
    <w:p w14:paraId="71E11508" w14:textId="5E6E96B3" w:rsidR="00E13BFA" w:rsidRPr="0035629D" w:rsidRDefault="00FF319B" w:rsidP="00E13BFA">
      <w:pPr>
        <w:pStyle w:val="a8"/>
        <w:numPr>
          <w:ilvl w:val="1"/>
          <w:numId w:val="2"/>
        </w:numPr>
        <w:tabs>
          <w:tab w:val="left" w:pos="1560"/>
          <w:tab w:val="left" w:pos="1843"/>
        </w:tabs>
        <w:spacing w:after="0"/>
        <w:ind w:left="1134" w:hanging="567"/>
        <w:rPr>
          <w:rFonts w:cstheme="minorHAnsi"/>
          <w:sz w:val="24"/>
          <w:szCs w:val="24"/>
        </w:rPr>
      </w:pPr>
      <w:r w:rsidRPr="0035629D">
        <w:rPr>
          <w:rFonts w:cstheme="minorHAnsi"/>
          <w:sz w:val="24"/>
          <w:szCs w:val="24"/>
        </w:rPr>
        <w:t xml:space="preserve">Основными целями упорядочивания порядка выдачи справки об оплате медицинских услуг для предоставления в налоговые органы Российской Федерации </w:t>
      </w:r>
      <w:r w:rsidR="00814FB7" w:rsidRPr="0035629D">
        <w:rPr>
          <w:rFonts w:cstheme="minorHAnsi"/>
          <w:sz w:val="24"/>
          <w:szCs w:val="24"/>
        </w:rPr>
        <w:t xml:space="preserve">в медицинских центрах </w:t>
      </w:r>
      <w:r w:rsidR="004E6F9D">
        <w:rPr>
          <w:rFonts w:cstheme="minorHAnsi"/>
          <w:sz w:val="24"/>
          <w:szCs w:val="24"/>
        </w:rPr>
        <w:t xml:space="preserve">СИТИЛАБ </w:t>
      </w:r>
      <w:r w:rsidR="00E13BFA" w:rsidRPr="0035629D">
        <w:rPr>
          <w:rFonts w:cstheme="minorHAnsi"/>
          <w:sz w:val="24"/>
          <w:szCs w:val="24"/>
        </w:rPr>
        <w:t>являются:</w:t>
      </w:r>
    </w:p>
    <w:p w14:paraId="28A6946F" w14:textId="77777777" w:rsidR="004E6F9D" w:rsidRDefault="004E6F9D" w:rsidP="004E6F9D">
      <w:pPr>
        <w:pStyle w:val="a8"/>
        <w:numPr>
          <w:ilvl w:val="2"/>
          <w:numId w:val="2"/>
        </w:numPr>
        <w:tabs>
          <w:tab w:val="left" w:pos="1418"/>
        </w:tabs>
        <w:spacing w:after="0"/>
        <w:rPr>
          <w:rFonts w:cstheme="minorHAnsi"/>
          <w:sz w:val="24"/>
          <w:szCs w:val="24"/>
        </w:rPr>
      </w:pPr>
      <w:r>
        <w:rPr>
          <w:rFonts w:cstheme="minorHAnsi"/>
          <w:sz w:val="24"/>
          <w:szCs w:val="24"/>
        </w:rPr>
        <w:t xml:space="preserve">установление унифицированных требований </w:t>
      </w:r>
      <w:r w:rsidR="00F37F47" w:rsidRPr="0035629D">
        <w:rPr>
          <w:rFonts w:cstheme="minorHAnsi"/>
          <w:sz w:val="24"/>
          <w:szCs w:val="24"/>
        </w:rPr>
        <w:t>к процеду</w:t>
      </w:r>
      <w:r>
        <w:rPr>
          <w:rFonts w:cstheme="minorHAnsi"/>
          <w:sz w:val="24"/>
          <w:szCs w:val="24"/>
        </w:rPr>
        <w:t xml:space="preserve">ре сервисного обслуживания </w:t>
      </w:r>
      <w:r w:rsidR="00F37F47" w:rsidRPr="0035629D">
        <w:rPr>
          <w:rFonts w:cstheme="minorHAnsi"/>
          <w:sz w:val="24"/>
          <w:szCs w:val="24"/>
        </w:rPr>
        <w:t>ро</w:t>
      </w:r>
      <w:r w:rsidR="00814FB7" w:rsidRPr="0035629D">
        <w:rPr>
          <w:rFonts w:cstheme="minorHAnsi"/>
          <w:sz w:val="24"/>
          <w:szCs w:val="24"/>
        </w:rPr>
        <w:t xml:space="preserve">зничных пациентов Компании, в том </w:t>
      </w:r>
      <w:r w:rsidR="00F37F47" w:rsidRPr="0035629D">
        <w:rPr>
          <w:rFonts w:cstheme="minorHAnsi"/>
          <w:sz w:val="24"/>
          <w:szCs w:val="24"/>
        </w:rPr>
        <w:t>ч</w:t>
      </w:r>
      <w:r w:rsidR="00814FB7" w:rsidRPr="0035629D">
        <w:rPr>
          <w:rFonts w:cstheme="minorHAnsi"/>
          <w:sz w:val="24"/>
          <w:szCs w:val="24"/>
        </w:rPr>
        <w:t>исле</w:t>
      </w:r>
      <w:r w:rsidR="00F37F47" w:rsidRPr="0035629D">
        <w:rPr>
          <w:rFonts w:cstheme="minorHAnsi"/>
          <w:sz w:val="24"/>
          <w:szCs w:val="24"/>
        </w:rPr>
        <w:t xml:space="preserve"> обслуживаемых в МЦ партнеров и в МЦ </w:t>
      </w:r>
      <w:proofErr w:type="spellStart"/>
      <w:r w:rsidR="00F37F47" w:rsidRPr="0035629D">
        <w:rPr>
          <w:rFonts w:cstheme="minorHAnsi"/>
          <w:sz w:val="24"/>
          <w:szCs w:val="24"/>
        </w:rPr>
        <w:t>франчайзи</w:t>
      </w:r>
      <w:proofErr w:type="spellEnd"/>
      <w:r w:rsidR="00906913" w:rsidRPr="0035629D">
        <w:rPr>
          <w:rFonts w:cstheme="minorHAnsi"/>
          <w:sz w:val="24"/>
          <w:szCs w:val="24"/>
        </w:rPr>
        <w:t xml:space="preserve"> в части выдачи справки об оплате медицинских услуг</w:t>
      </w:r>
      <w:r w:rsidR="00F37F47" w:rsidRPr="0035629D">
        <w:rPr>
          <w:rFonts w:cstheme="minorHAnsi"/>
          <w:sz w:val="24"/>
          <w:szCs w:val="24"/>
        </w:rPr>
        <w:t>;</w:t>
      </w:r>
    </w:p>
    <w:p w14:paraId="631D01A3" w14:textId="19991FB9" w:rsidR="00814FB7" w:rsidRDefault="004E6F9D" w:rsidP="004E6F9D">
      <w:pPr>
        <w:pStyle w:val="a8"/>
        <w:numPr>
          <w:ilvl w:val="2"/>
          <w:numId w:val="2"/>
        </w:numPr>
        <w:tabs>
          <w:tab w:val="left" w:pos="1418"/>
        </w:tabs>
        <w:spacing w:after="0"/>
        <w:rPr>
          <w:rFonts w:cstheme="minorHAnsi"/>
          <w:sz w:val="24"/>
          <w:szCs w:val="24"/>
        </w:rPr>
      </w:pPr>
      <w:r w:rsidRPr="004E6F9D">
        <w:rPr>
          <w:rFonts w:cstheme="minorHAnsi"/>
          <w:sz w:val="24"/>
          <w:szCs w:val="24"/>
        </w:rPr>
        <w:t>повышение уровня удовлетворенности пациентов при получении услуг.</w:t>
      </w:r>
    </w:p>
    <w:p w14:paraId="2262C06E" w14:textId="77777777" w:rsidR="004E6F9D" w:rsidRPr="004E6F9D" w:rsidRDefault="004E6F9D" w:rsidP="004E6F9D">
      <w:pPr>
        <w:pStyle w:val="a8"/>
        <w:tabs>
          <w:tab w:val="left" w:pos="1418"/>
        </w:tabs>
        <w:spacing w:after="0"/>
        <w:ind w:left="1800"/>
        <w:rPr>
          <w:rFonts w:cstheme="minorHAnsi"/>
          <w:sz w:val="24"/>
          <w:szCs w:val="24"/>
        </w:rPr>
      </w:pPr>
    </w:p>
    <w:p w14:paraId="69C86A9A" w14:textId="5AA8C66D" w:rsidR="00A277EB" w:rsidRPr="00B059FD" w:rsidRDefault="002F7797" w:rsidP="004E6F9D">
      <w:pPr>
        <w:pStyle w:val="1"/>
        <w:numPr>
          <w:ilvl w:val="0"/>
          <w:numId w:val="2"/>
        </w:numPr>
        <w:spacing w:before="0"/>
        <w:ind w:left="567" w:hanging="567"/>
        <w:rPr>
          <w:rFonts w:asciiTheme="minorHAnsi" w:hAnsiTheme="minorHAnsi" w:cstheme="minorHAnsi"/>
          <w:b/>
          <w:color w:val="auto"/>
          <w:sz w:val="24"/>
          <w:szCs w:val="24"/>
        </w:rPr>
      </w:pPr>
      <w:bookmarkStart w:id="2" w:name="_Toc83030599"/>
      <w:r w:rsidRPr="00B059FD">
        <w:rPr>
          <w:rFonts w:asciiTheme="minorHAnsi" w:hAnsiTheme="minorHAnsi" w:cstheme="minorHAnsi"/>
          <w:b/>
          <w:color w:val="auto"/>
          <w:sz w:val="24"/>
          <w:szCs w:val="24"/>
        </w:rPr>
        <w:t>Область действия</w:t>
      </w:r>
      <w:r w:rsidR="00A277EB" w:rsidRPr="00B059FD">
        <w:rPr>
          <w:rFonts w:asciiTheme="minorHAnsi" w:hAnsiTheme="minorHAnsi" w:cstheme="minorHAnsi"/>
          <w:b/>
          <w:color w:val="auto"/>
          <w:sz w:val="24"/>
          <w:szCs w:val="24"/>
        </w:rPr>
        <w:t>.</w:t>
      </w:r>
      <w:bookmarkEnd w:id="0"/>
      <w:bookmarkEnd w:id="2"/>
    </w:p>
    <w:p w14:paraId="224EA292" w14:textId="279ADCCE" w:rsidR="002E18DC" w:rsidRPr="000012E0" w:rsidRDefault="00144B51" w:rsidP="00687F65">
      <w:pPr>
        <w:pStyle w:val="a8"/>
        <w:numPr>
          <w:ilvl w:val="1"/>
          <w:numId w:val="1"/>
        </w:numPr>
        <w:spacing w:after="0"/>
        <w:ind w:left="1134" w:hanging="567"/>
        <w:rPr>
          <w:rFonts w:cstheme="minorHAnsi"/>
          <w:sz w:val="24"/>
          <w:szCs w:val="24"/>
        </w:rPr>
      </w:pPr>
      <w:r w:rsidRPr="000012E0">
        <w:rPr>
          <w:rFonts w:cstheme="minorHAnsi"/>
          <w:sz w:val="24"/>
          <w:szCs w:val="24"/>
        </w:rPr>
        <w:t>Требования настоящего документа обязательны для исполнения и р</w:t>
      </w:r>
      <w:r w:rsidR="00EF2786" w:rsidRPr="000012E0">
        <w:rPr>
          <w:rFonts w:cstheme="minorHAnsi"/>
          <w:sz w:val="24"/>
          <w:szCs w:val="24"/>
        </w:rPr>
        <w:t xml:space="preserve">аспространяются на деятельность </w:t>
      </w:r>
      <w:r w:rsidR="002E18DC" w:rsidRPr="000012E0">
        <w:rPr>
          <w:rFonts w:cstheme="minorHAnsi"/>
          <w:sz w:val="24"/>
          <w:szCs w:val="24"/>
        </w:rPr>
        <w:t>следующи</w:t>
      </w:r>
      <w:r w:rsidR="001A64C9" w:rsidRPr="000012E0">
        <w:rPr>
          <w:rFonts w:cstheme="minorHAnsi"/>
          <w:sz w:val="24"/>
          <w:szCs w:val="24"/>
        </w:rPr>
        <w:t>х должностных лиц:</w:t>
      </w:r>
    </w:p>
    <w:p w14:paraId="0C2EDF3E" w14:textId="3C2C351A" w:rsidR="0035629D" w:rsidRPr="008078CE" w:rsidRDefault="00DE0467" w:rsidP="00906913">
      <w:pPr>
        <w:pStyle w:val="a8"/>
        <w:numPr>
          <w:ilvl w:val="2"/>
          <w:numId w:val="1"/>
        </w:numPr>
        <w:spacing w:after="0"/>
        <w:ind w:left="1843"/>
        <w:rPr>
          <w:rFonts w:cstheme="minorHAnsi"/>
          <w:sz w:val="24"/>
          <w:szCs w:val="24"/>
        </w:rPr>
      </w:pPr>
      <w:r w:rsidRPr="008078CE">
        <w:rPr>
          <w:rFonts w:cstheme="minorHAnsi"/>
          <w:sz w:val="24"/>
          <w:szCs w:val="24"/>
        </w:rPr>
        <w:t xml:space="preserve">сотрудников группы клиентской поддержки </w:t>
      </w:r>
      <w:r w:rsidR="0035629D" w:rsidRPr="008078CE">
        <w:rPr>
          <w:rFonts w:cstheme="minorHAnsi"/>
          <w:sz w:val="24"/>
          <w:szCs w:val="24"/>
        </w:rPr>
        <w:t xml:space="preserve">и его руководителя; </w:t>
      </w:r>
    </w:p>
    <w:p w14:paraId="21B0C4E5" w14:textId="48DECFC1" w:rsidR="00226570" w:rsidRPr="008078CE" w:rsidRDefault="00906913" w:rsidP="00226570">
      <w:pPr>
        <w:pStyle w:val="a8"/>
        <w:numPr>
          <w:ilvl w:val="2"/>
          <w:numId w:val="1"/>
        </w:numPr>
        <w:spacing w:after="0"/>
        <w:ind w:left="1843"/>
        <w:rPr>
          <w:rFonts w:cstheme="minorHAnsi"/>
          <w:b/>
          <w:sz w:val="24"/>
          <w:szCs w:val="24"/>
        </w:rPr>
      </w:pPr>
      <w:r w:rsidRPr="008078CE">
        <w:rPr>
          <w:rFonts w:ascii="Calibri" w:hAnsi="Calibri" w:cs="Calibri"/>
          <w:color w:val="000000" w:themeColor="text1"/>
          <w:sz w:val="24"/>
          <w:szCs w:val="24"/>
        </w:rPr>
        <w:t>сотрудник</w:t>
      </w:r>
      <w:r w:rsidR="00DE0467" w:rsidRPr="008078CE">
        <w:rPr>
          <w:rFonts w:ascii="Calibri" w:hAnsi="Calibri" w:cs="Calibri"/>
          <w:color w:val="000000" w:themeColor="text1"/>
          <w:sz w:val="24"/>
          <w:szCs w:val="24"/>
        </w:rPr>
        <w:t xml:space="preserve">ов бухгалтерии </w:t>
      </w:r>
      <w:r w:rsidR="000012E0" w:rsidRPr="008078CE">
        <w:rPr>
          <w:rFonts w:ascii="Calibri" w:hAnsi="Calibri" w:cs="Calibri"/>
          <w:color w:val="000000" w:themeColor="text1"/>
          <w:sz w:val="24"/>
          <w:szCs w:val="24"/>
        </w:rPr>
        <w:t>и его руководителя;</w:t>
      </w:r>
    </w:p>
    <w:p w14:paraId="7EFB2A2D" w14:textId="53E3938F" w:rsidR="000012E0" w:rsidRPr="008078CE" w:rsidRDefault="000012E0" w:rsidP="00226570">
      <w:pPr>
        <w:pStyle w:val="a8"/>
        <w:numPr>
          <w:ilvl w:val="2"/>
          <w:numId w:val="1"/>
        </w:numPr>
        <w:spacing w:after="0"/>
        <w:ind w:left="1843"/>
        <w:rPr>
          <w:rFonts w:cstheme="minorHAnsi"/>
          <w:b/>
          <w:sz w:val="24"/>
          <w:szCs w:val="24"/>
        </w:rPr>
      </w:pPr>
      <w:r w:rsidRPr="008078CE">
        <w:rPr>
          <w:rFonts w:ascii="Calibri" w:hAnsi="Calibri" w:cs="Calibri"/>
          <w:color w:val="000000" w:themeColor="text1"/>
          <w:sz w:val="24"/>
          <w:szCs w:val="24"/>
        </w:rPr>
        <w:t>сотрудников отдела организации сестринской деятельности и его руководителя;</w:t>
      </w:r>
    </w:p>
    <w:p w14:paraId="3DFC32CB" w14:textId="4B6F4E6E" w:rsidR="000012E0" w:rsidRPr="008078CE" w:rsidRDefault="000012E0" w:rsidP="000012E0">
      <w:pPr>
        <w:pStyle w:val="a8"/>
        <w:numPr>
          <w:ilvl w:val="2"/>
          <w:numId w:val="1"/>
        </w:numPr>
        <w:rPr>
          <w:rFonts w:ascii="Calibri" w:hAnsi="Calibri" w:cs="Calibri"/>
          <w:color w:val="000000" w:themeColor="text1"/>
          <w:sz w:val="24"/>
          <w:szCs w:val="24"/>
        </w:rPr>
      </w:pPr>
      <w:r w:rsidRPr="008078CE">
        <w:rPr>
          <w:rFonts w:ascii="Calibri" w:hAnsi="Calibri" w:cs="Calibri"/>
          <w:color w:val="000000" w:themeColor="text1"/>
          <w:sz w:val="24"/>
          <w:szCs w:val="24"/>
        </w:rPr>
        <w:t>директора департамента единого информационного центра и руководителей региональных подразделений, осуществляющих управление подразделениями информационной поддержки в регионе;</w:t>
      </w:r>
    </w:p>
    <w:p w14:paraId="0CEA62FE" w14:textId="60CF8037" w:rsidR="000012E0" w:rsidRPr="008078CE" w:rsidRDefault="000012E0" w:rsidP="000012E0">
      <w:pPr>
        <w:pStyle w:val="a8"/>
        <w:numPr>
          <w:ilvl w:val="2"/>
          <w:numId w:val="1"/>
        </w:numPr>
        <w:rPr>
          <w:rFonts w:ascii="Calibri" w:hAnsi="Calibri" w:cs="Calibri"/>
          <w:color w:val="000000" w:themeColor="text1"/>
          <w:sz w:val="24"/>
          <w:szCs w:val="24"/>
        </w:rPr>
      </w:pPr>
      <w:r w:rsidRPr="008078CE">
        <w:rPr>
          <w:rFonts w:ascii="Calibri" w:hAnsi="Calibri" w:cs="Calibri"/>
          <w:color w:val="000000" w:themeColor="text1"/>
          <w:sz w:val="24"/>
          <w:szCs w:val="24"/>
        </w:rPr>
        <w:t>дире</w:t>
      </w:r>
      <w:r w:rsidR="004E0F5C" w:rsidRPr="008078CE">
        <w:rPr>
          <w:rFonts w:ascii="Calibri" w:hAnsi="Calibri" w:cs="Calibri"/>
          <w:color w:val="000000" w:themeColor="text1"/>
          <w:sz w:val="24"/>
          <w:szCs w:val="24"/>
        </w:rPr>
        <w:t xml:space="preserve">ктора финансового департамента </w:t>
      </w:r>
      <w:r w:rsidRPr="008078CE">
        <w:rPr>
          <w:rFonts w:ascii="Calibri" w:hAnsi="Calibri" w:cs="Calibri"/>
          <w:color w:val="000000" w:themeColor="text1"/>
          <w:sz w:val="24"/>
          <w:szCs w:val="24"/>
        </w:rPr>
        <w:t xml:space="preserve">и руководителей региональных подразделений, осуществляющих </w:t>
      </w:r>
      <w:r w:rsidR="004E0F5C" w:rsidRPr="008078CE">
        <w:rPr>
          <w:rFonts w:ascii="Calibri" w:hAnsi="Calibri" w:cs="Calibri"/>
          <w:color w:val="000000" w:themeColor="text1"/>
          <w:sz w:val="24"/>
          <w:szCs w:val="24"/>
        </w:rPr>
        <w:t xml:space="preserve">финансовое управление </w:t>
      </w:r>
      <w:r w:rsidRPr="008078CE">
        <w:rPr>
          <w:rFonts w:ascii="Calibri" w:hAnsi="Calibri" w:cs="Calibri"/>
          <w:color w:val="000000" w:themeColor="text1"/>
          <w:sz w:val="24"/>
          <w:szCs w:val="24"/>
        </w:rPr>
        <w:t>в регионе;</w:t>
      </w:r>
    </w:p>
    <w:p w14:paraId="5CA0B801" w14:textId="16E453F0" w:rsidR="000012E0" w:rsidRPr="008078CE" w:rsidRDefault="000012E0" w:rsidP="000012E0">
      <w:pPr>
        <w:pStyle w:val="a8"/>
        <w:numPr>
          <w:ilvl w:val="2"/>
          <w:numId w:val="1"/>
        </w:numPr>
        <w:rPr>
          <w:rFonts w:ascii="Calibri" w:hAnsi="Calibri" w:cs="Calibri"/>
          <w:color w:val="000000" w:themeColor="text1"/>
          <w:sz w:val="24"/>
          <w:szCs w:val="24"/>
        </w:rPr>
      </w:pPr>
      <w:r w:rsidRPr="008078CE">
        <w:rPr>
          <w:rFonts w:ascii="Calibri" w:hAnsi="Calibri" w:cs="Calibri"/>
          <w:color w:val="000000" w:themeColor="text1"/>
          <w:sz w:val="24"/>
          <w:szCs w:val="24"/>
        </w:rPr>
        <w:t>заместителя директора по развитию розничной сети и руководителей региональных подразделений, осуществляющих управление подразделениями розничных продаж в регионе;</w:t>
      </w:r>
    </w:p>
    <w:p w14:paraId="2C90B8F3" w14:textId="7BA4DE7E" w:rsidR="000012E0" w:rsidRPr="008078CE" w:rsidRDefault="000012E0" w:rsidP="000012E0">
      <w:pPr>
        <w:pStyle w:val="a8"/>
        <w:numPr>
          <w:ilvl w:val="2"/>
          <w:numId w:val="1"/>
        </w:numPr>
        <w:spacing w:after="0"/>
        <w:rPr>
          <w:rFonts w:cstheme="minorHAnsi"/>
          <w:sz w:val="24"/>
          <w:szCs w:val="24"/>
        </w:rPr>
      </w:pPr>
      <w:r w:rsidRPr="008078CE">
        <w:rPr>
          <w:rFonts w:cstheme="minorHAnsi"/>
          <w:sz w:val="24"/>
          <w:szCs w:val="24"/>
        </w:rPr>
        <w:t xml:space="preserve">главных/старших медицинских сестёр региональных розничных медицинских центров ГК </w:t>
      </w:r>
      <w:r w:rsidRPr="008078CE">
        <w:rPr>
          <w:rFonts w:cstheme="minorHAnsi"/>
          <w:caps/>
          <w:sz w:val="24"/>
          <w:szCs w:val="24"/>
        </w:rPr>
        <w:t>Ситилаб</w:t>
      </w:r>
      <w:r w:rsidRPr="008078CE">
        <w:rPr>
          <w:rFonts w:cstheme="minorHAnsi"/>
          <w:sz w:val="24"/>
          <w:szCs w:val="24"/>
        </w:rPr>
        <w:t>, участвующих в управлении подразделен</w:t>
      </w:r>
      <w:r w:rsidR="004E0F5C" w:rsidRPr="008078CE">
        <w:rPr>
          <w:rFonts w:cstheme="minorHAnsi"/>
          <w:sz w:val="24"/>
          <w:szCs w:val="24"/>
        </w:rPr>
        <w:t>иями розничных продаж в регионе;</w:t>
      </w:r>
    </w:p>
    <w:p w14:paraId="5074D15D" w14:textId="68A81523" w:rsidR="000012E0" w:rsidRPr="008078CE" w:rsidRDefault="000012E0" w:rsidP="000012E0">
      <w:pPr>
        <w:pStyle w:val="a8"/>
        <w:numPr>
          <w:ilvl w:val="2"/>
          <w:numId w:val="1"/>
        </w:numPr>
        <w:spacing w:after="0"/>
        <w:rPr>
          <w:rFonts w:cstheme="minorHAnsi"/>
          <w:sz w:val="24"/>
          <w:szCs w:val="24"/>
        </w:rPr>
      </w:pPr>
      <w:r w:rsidRPr="008078CE">
        <w:rPr>
          <w:rFonts w:cstheme="minorHAnsi"/>
          <w:sz w:val="24"/>
          <w:szCs w:val="24"/>
        </w:rPr>
        <w:t xml:space="preserve">сотрудников медицинских центров (администраторов, медицинских сестёр), входящих в группу Компании СИТИЛАБ, вне зависимости от формы собственности. </w:t>
      </w:r>
    </w:p>
    <w:p w14:paraId="6B6B064E" w14:textId="77777777" w:rsidR="00906913" w:rsidRPr="003B07A8" w:rsidRDefault="00687F65" w:rsidP="00993B2F">
      <w:pPr>
        <w:pStyle w:val="a8"/>
        <w:numPr>
          <w:ilvl w:val="1"/>
          <w:numId w:val="4"/>
        </w:numPr>
        <w:spacing w:after="0"/>
        <w:ind w:left="1134" w:hanging="567"/>
        <w:rPr>
          <w:rFonts w:cstheme="minorHAnsi"/>
          <w:sz w:val="24"/>
          <w:szCs w:val="24"/>
        </w:rPr>
      </w:pPr>
      <w:r w:rsidRPr="003B07A8">
        <w:rPr>
          <w:rFonts w:cstheme="minorHAnsi"/>
          <w:color w:val="010101"/>
          <w:sz w:val="24"/>
          <w:szCs w:val="24"/>
          <w:shd w:val="clear" w:color="auto" w:fill="FFFFFF"/>
        </w:rPr>
        <w:t>Справка об оказании медицинских услуг подтверждает фактические расходы налогоплательщика на лечение, то есть справка подтверждает, что именно налогоплательщик (тот, кто получает налоговый вычет за лечение) потратил деньги на оплату своего лечения (лечение супруга, родителя или ребенка) в данном медицинском учреждении. </w:t>
      </w:r>
    </w:p>
    <w:p w14:paraId="44E930C9" w14:textId="77777777" w:rsidR="00A277EB" w:rsidRPr="000D3D9B" w:rsidRDefault="00A277EB" w:rsidP="000D3D9B">
      <w:pPr>
        <w:spacing w:after="0"/>
        <w:rPr>
          <w:rFonts w:cstheme="minorHAnsi"/>
          <w:b/>
          <w:sz w:val="24"/>
          <w:szCs w:val="24"/>
        </w:rPr>
      </w:pPr>
    </w:p>
    <w:p w14:paraId="56C6CEC1" w14:textId="789452A3" w:rsidR="002F7797" w:rsidRPr="00830057" w:rsidRDefault="002F7797" w:rsidP="004E6F9D">
      <w:pPr>
        <w:pStyle w:val="1"/>
        <w:numPr>
          <w:ilvl w:val="0"/>
          <w:numId w:val="2"/>
        </w:numPr>
        <w:spacing w:before="0"/>
        <w:ind w:left="567" w:hanging="567"/>
        <w:rPr>
          <w:rFonts w:asciiTheme="minorHAnsi" w:hAnsiTheme="minorHAnsi" w:cstheme="minorHAnsi"/>
          <w:b/>
          <w:color w:val="auto"/>
          <w:sz w:val="24"/>
          <w:szCs w:val="24"/>
        </w:rPr>
      </w:pPr>
      <w:bookmarkStart w:id="3" w:name="_Toc83030600"/>
      <w:r w:rsidRPr="00830057">
        <w:rPr>
          <w:rFonts w:asciiTheme="minorHAnsi" w:hAnsiTheme="minorHAnsi" w:cstheme="minorHAnsi"/>
          <w:b/>
          <w:color w:val="auto"/>
          <w:sz w:val="24"/>
          <w:szCs w:val="24"/>
        </w:rPr>
        <w:lastRenderedPageBreak/>
        <w:t>Термины</w:t>
      </w:r>
      <w:r w:rsidR="00144B51" w:rsidRPr="00830057">
        <w:rPr>
          <w:rFonts w:asciiTheme="minorHAnsi" w:hAnsiTheme="minorHAnsi" w:cstheme="minorHAnsi"/>
          <w:b/>
          <w:color w:val="auto"/>
          <w:sz w:val="24"/>
          <w:szCs w:val="24"/>
        </w:rPr>
        <w:t>, определения</w:t>
      </w:r>
      <w:r w:rsidRPr="00830057">
        <w:rPr>
          <w:rFonts w:asciiTheme="minorHAnsi" w:hAnsiTheme="minorHAnsi" w:cstheme="minorHAnsi"/>
          <w:b/>
          <w:color w:val="auto"/>
          <w:sz w:val="24"/>
          <w:szCs w:val="24"/>
        </w:rPr>
        <w:t xml:space="preserve"> и сокращения.</w:t>
      </w:r>
      <w:bookmarkEnd w:id="3"/>
    </w:p>
    <w:p w14:paraId="23F697FC" w14:textId="03DC8FE0" w:rsidR="002F7797" w:rsidRPr="00830057" w:rsidRDefault="00144B51" w:rsidP="00993B2F">
      <w:pPr>
        <w:pStyle w:val="2"/>
        <w:numPr>
          <w:ilvl w:val="1"/>
          <w:numId w:val="3"/>
        </w:numPr>
        <w:ind w:left="1134" w:hanging="567"/>
        <w:rPr>
          <w:rFonts w:asciiTheme="minorHAnsi" w:hAnsiTheme="minorHAnsi" w:cstheme="minorHAnsi"/>
          <w:b/>
          <w:color w:val="auto"/>
          <w:sz w:val="24"/>
        </w:rPr>
      </w:pPr>
      <w:bookmarkStart w:id="4" w:name="_Toc83030601"/>
      <w:r w:rsidRPr="00830057">
        <w:rPr>
          <w:rFonts w:asciiTheme="minorHAnsi" w:hAnsiTheme="minorHAnsi" w:cstheme="minorHAnsi"/>
          <w:b/>
          <w:color w:val="auto"/>
          <w:sz w:val="24"/>
        </w:rPr>
        <w:t>Термины и определения.</w:t>
      </w:r>
      <w:bookmarkEnd w:id="4"/>
    </w:p>
    <w:tbl>
      <w:tblPr>
        <w:tblStyle w:val="af"/>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6"/>
        <w:gridCol w:w="5522"/>
      </w:tblGrid>
      <w:tr w:rsidR="00906913" w:rsidRPr="00CF0200" w14:paraId="56EDE8AB" w14:textId="77777777" w:rsidTr="001A64C9">
        <w:tc>
          <w:tcPr>
            <w:tcW w:w="2263" w:type="dxa"/>
          </w:tcPr>
          <w:p w14:paraId="0AAA9F99" w14:textId="29F89A44" w:rsidR="00906913" w:rsidRPr="00963021" w:rsidRDefault="00906913" w:rsidP="00F96037">
            <w:pPr>
              <w:pStyle w:val="a8"/>
              <w:spacing w:after="0"/>
              <w:ind w:left="0"/>
              <w:rPr>
                <w:iCs/>
                <w:sz w:val="20"/>
                <w:szCs w:val="20"/>
              </w:rPr>
            </w:pPr>
            <w:r>
              <w:rPr>
                <w:iCs/>
                <w:sz w:val="20"/>
                <w:szCs w:val="20"/>
              </w:rPr>
              <w:t>Договор</w:t>
            </w:r>
          </w:p>
        </w:tc>
        <w:tc>
          <w:tcPr>
            <w:tcW w:w="426" w:type="dxa"/>
          </w:tcPr>
          <w:p w14:paraId="4EB964BB" w14:textId="4142F50D" w:rsidR="00906913" w:rsidRPr="00963021" w:rsidRDefault="00906913" w:rsidP="000D2091">
            <w:pPr>
              <w:pStyle w:val="a8"/>
              <w:spacing w:after="0"/>
              <w:ind w:left="0"/>
              <w:rPr>
                <w:rFonts w:cstheme="minorHAnsi"/>
                <w:sz w:val="20"/>
                <w:szCs w:val="20"/>
              </w:rPr>
            </w:pPr>
            <w:r>
              <w:rPr>
                <w:rFonts w:cstheme="minorHAnsi"/>
                <w:sz w:val="20"/>
                <w:szCs w:val="20"/>
              </w:rPr>
              <w:t>-</w:t>
            </w:r>
          </w:p>
        </w:tc>
        <w:tc>
          <w:tcPr>
            <w:tcW w:w="5522" w:type="dxa"/>
          </w:tcPr>
          <w:p w14:paraId="6F68BB51" w14:textId="389EF0FE" w:rsidR="00906913" w:rsidRDefault="00185EAE">
            <w:pPr>
              <w:pStyle w:val="a8"/>
              <w:spacing w:after="0"/>
              <w:ind w:left="0"/>
              <w:rPr>
                <w:rFonts w:cstheme="minorHAnsi"/>
                <w:sz w:val="20"/>
                <w:szCs w:val="20"/>
              </w:rPr>
            </w:pPr>
            <w:r>
              <w:rPr>
                <w:rFonts w:cstheme="minorHAnsi"/>
                <w:sz w:val="20"/>
                <w:szCs w:val="20"/>
              </w:rPr>
              <w:t>д</w:t>
            </w:r>
            <w:r w:rsidR="00906913" w:rsidRPr="00906913">
              <w:rPr>
                <w:rFonts w:cstheme="minorHAnsi"/>
                <w:sz w:val="20"/>
                <w:szCs w:val="20"/>
              </w:rPr>
              <w:t xml:space="preserve">оговор об оказании </w:t>
            </w:r>
            <w:r w:rsidR="008078CE">
              <w:rPr>
                <w:rFonts w:cstheme="minorHAnsi"/>
                <w:sz w:val="20"/>
                <w:szCs w:val="20"/>
              </w:rPr>
              <w:t xml:space="preserve">платных </w:t>
            </w:r>
            <w:r w:rsidR="00906913" w:rsidRPr="00906913">
              <w:rPr>
                <w:rFonts w:cstheme="minorHAnsi"/>
                <w:sz w:val="20"/>
                <w:szCs w:val="20"/>
              </w:rPr>
              <w:t>медицинских услуг</w:t>
            </w:r>
            <w:r w:rsidR="008078CE">
              <w:rPr>
                <w:rFonts w:cstheme="minorHAnsi"/>
                <w:sz w:val="20"/>
                <w:szCs w:val="20"/>
              </w:rPr>
              <w:t xml:space="preserve"> Компанией.</w:t>
            </w:r>
          </w:p>
          <w:p w14:paraId="395A43F5" w14:textId="0DAE3660" w:rsidR="00906913" w:rsidRPr="00906913" w:rsidRDefault="00906913">
            <w:pPr>
              <w:pStyle w:val="a8"/>
              <w:spacing w:after="0"/>
              <w:ind w:left="0"/>
              <w:rPr>
                <w:iCs/>
                <w:sz w:val="20"/>
                <w:szCs w:val="20"/>
              </w:rPr>
            </w:pPr>
          </w:p>
        </w:tc>
      </w:tr>
      <w:tr w:rsidR="000A3F9A" w:rsidRPr="00CF0200" w14:paraId="306346CF" w14:textId="77777777" w:rsidTr="001A64C9">
        <w:tc>
          <w:tcPr>
            <w:tcW w:w="2263" w:type="dxa"/>
          </w:tcPr>
          <w:p w14:paraId="74D56F2B" w14:textId="05C33462" w:rsidR="000A3F9A" w:rsidRPr="00963021" w:rsidRDefault="00963021" w:rsidP="00F96037">
            <w:pPr>
              <w:pStyle w:val="a8"/>
              <w:spacing w:after="0"/>
              <w:ind w:left="0"/>
              <w:rPr>
                <w:rFonts w:cstheme="minorHAnsi"/>
                <w:sz w:val="20"/>
                <w:szCs w:val="20"/>
                <w:highlight w:val="yellow"/>
              </w:rPr>
            </w:pPr>
            <w:r w:rsidRPr="00963021">
              <w:rPr>
                <w:iCs/>
                <w:sz w:val="20"/>
                <w:szCs w:val="20"/>
              </w:rPr>
              <w:t>Компания</w:t>
            </w:r>
          </w:p>
        </w:tc>
        <w:tc>
          <w:tcPr>
            <w:tcW w:w="426" w:type="dxa"/>
          </w:tcPr>
          <w:p w14:paraId="3B16AB33" w14:textId="7B687BF6" w:rsidR="000A3F9A" w:rsidRPr="00CF0200" w:rsidRDefault="000A3F9A" w:rsidP="000D2091">
            <w:pPr>
              <w:pStyle w:val="a8"/>
              <w:spacing w:after="0"/>
              <w:ind w:left="0"/>
              <w:rPr>
                <w:rFonts w:cstheme="minorHAnsi"/>
                <w:sz w:val="20"/>
                <w:szCs w:val="20"/>
                <w:highlight w:val="yellow"/>
              </w:rPr>
            </w:pPr>
            <w:r w:rsidRPr="00963021">
              <w:rPr>
                <w:rFonts w:cstheme="minorHAnsi"/>
                <w:sz w:val="20"/>
                <w:szCs w:val="20"/>
              </w:rPr>
              <w:t>-</w:t>
            </w:r>
          </w:p>
        </w:tc>
        <w:tc>
          <w:tcPr>
            <w:tcW w:w="5522" w:type="dxa"/>
          </w:tcPr>
          <w:p w14:paraId="2D273ED3" w14:textId="2723AC15" w:rsidR="001A64C9" w:rsidRDefault="00185EAE">
            <w:pPr>
              <w:pStyle w:val="a8"/>
              <w:spacing w:after="0"/>
              <w:ind w:left="0"/>
              <w:rPr>
                <w:iCs/>
                <w:sz w:val="20"/>
                <w:szCs w:val="20"/>
              </w:rPr>
            </w:pPr>
            <w:r>
              <w:rPr>
                <w:iCs/>
                <w:sz w:val="20"/>
                <w:szCs w:val="20"/>
              </w:rPr>
              <w:t>с</w:t>
            </w:r>
            <w:r w:rsidR="00963021" w:rsidRPr="00963021">
              <w:rPr>
                <w:iCs/>
                <w:sz w:val="20"/>
                <w:szCs w:val="20"/>
              </w:rPr>
              <w:t>овокупность юридических лиц, действующих от имени, в интересах и в рамках Федеральной сети клинико-диагностических лабораторий СИТИЛАБ, созданных для выполнения Федеральной сетью клинико-диагностических лабораторий Ситилаб производственных целей и задач.</w:t>
            </w:r>
          </w:p>
          <w:p w14:paraId="6FB290A0" w14:textId="3F7C83AB" w:rsidR="00906913" w:rsidRPr="00963021" w:rsidRDefault="00906913">
            <w:pPr>
              <w:pStyle w:val="a8"/>
              <w:spacing w:after="0"/>
              <w:ind w:left="0"/>
              <w:rPr>
                <w:rFonts w:cstheme="minorHAnsi"/>
                <w:sz w:val="20"/>
                <w:szCs w:val="20"/>
                <w:highlight w:val="yellow"/>
              </w:rPr>
            </w:pPr>
          </w:p>
        </w:tc>
      </w:tr>
      <w:tr w:rsidR="00F96037" w:rsidRPr="00CF0200" w14:paraId="50BFDB44" w14:textId="77777777" w:rsidTr="001A64C9">
        <w:tc>
          <w:tcPr>
            <w:tcW w:w="2263" w:type="dxa"/>
          </w:tcPr>
          <w:p w14:paraId="4DD385C4" w14:textId="1B693AB5" w:rsidR="00F96037" w:rsidRPr="00600821" w:rsidRDefault="00600821" w:rsidP="00F96037">
            <w:pPr>
              <w:pStyle w:val="a8"/>
              <w:spacing w:after="0"/>
              <w:ind w:left="0"/>
              <w:rPr>
                <w:rFonts w:cstheme="minorHAnsi"/>
                <w:sz w:val="20"/>
                <w:szCs w:val="20"/>
                <w:highlight w:val="yellow"/>
              </w:rPr>
            </w:pPr>
            <w:r w:rsidRPr="00600821">
              <w:rPr>
                <w:sz w:val="20"/>
                <w:szCs w:val="20"/>
              </w:rPr>
              <w:t>Медицинский центр (МЦ)</w:t>
            </w:r>
          </w:p>
        </w:tc>
        <w:tc>
          <w:tcPr>
            <w:tcW w:w="426" w:type="dxa"/>
          </w:tcPr>
          <w:p w14:paraId="46BF973B" w14:textId="4330A0D2" w:rsidR="00F96037" w:rsidRPr="00CF0200" w:rsidRDefault="00F96037" w:rsidP="000D2091">
            <w:pPr>
              <w:pStyle w:val="a8"/>
              <w:spacing w:after="0"/>
              <w:ind w:left="0"/>
              <w:rPr>
                <w:rFonts w:cstheme="minorHAnsi"/>
                <w:sz w:val="20"/>
                <w:szCs w:val="20"/>
                <w:highlight w:val="yellow"/>
              </w:rPr>
            </w:pPr>
            <w:r w:rsidRPr="00600821">
              <w:rPr>
                <w:rFonts w:cstheme="minorHAnsi"/>
                <w:sz w:val="20"/>
                <w:szCs w:val="20"/>
              </w:rPr>
              <w:t>-</w:t>
            </w:r>
          </w:p>
        </w:tc>
        <w:tc>
          <w:tcPr>
            <w:tcW w:w="5522" w:type="dxa"/>
          </w:tcPr>
          <w:p w14:paraId="48876294" w14:textId="315403F8" w:rsidR="00F96037" w:rsidRPr="00600821" w:rsidRDefault="00185EAE" w:rsidP="00234544">
            <w:pPr>
              <w:pStyle w:val="a8"/>
              <w:spacing w:after="0"/>
              <w:ind w:left="0"/>
              <w:rPr>
                <w:sz w:val="20"/>
                <w:szCs w:val="20"/>
                <w:highlight w:val="yellow"/>
              </w:rPr>
            </w:pPr>
            <w:r>
              <w:rPr>
                <w:sz w:val="20"/>
                <w:szCs w:val="20"/>
              </w:rPr>
              <w:t>с</w:t>
            </w:r>
            <w:r w:rsidR="00600821" w:rsidRPr="00600821">
              <w:rPr>
                <w:sz w:val="20"/>
                <w:szCs w:val="20"/>
              </w:rPr>
              <w:t xml:space="preserve">обственный медицинский центр Компании или МЦ </w:t>
            </w:r>
            <w:proofErr w:type="spellStart"/>
            <w:r w:rsidR="00600821" w:rsidRPr="00600821">
              <w:rPr>
                <w:sz w:val="20"/>
                <w:szCs w:val="20"/>
              </w:rPr>
              <w:t>франчайзи</w:t>
            </w:r>
            <w:proofErr w:type="spellEnd"/>
            <w:r w:rsidR="00A66401">
              <w:rPr>
                <w:sz w:val="20"/>
                <w:szCs w:val="20"/>
              </w:rPr>
              <w:t>.</w:t>
            </w:r>
          </w:p>
          <w:p w14:paraId="3F1982E8" w14:textId="04AEBCF1" w:rsidR="001A64C9" w:rsidRPr="00CF0200" w:rsidRDefault="001A64C9" w:rsidP="00234544">
            <w:pPr>
              <w:pStyle w:val="a8"/>
              <w:spacing w:after="0"/>
              <w:ind w:left="0"/>
              <w:rPr>
                <w:sz w:val="20"/>
                <w:szCs w:val="20"/>
                <w:highlight w:val="yellow"/>
              </w:rPr>
            </w:pPr>
          </w:p>
        </w:tc>
      </w:tr>
      <w:tr w:rsidR="00CA057D" w:rsidRPr="00CF0200" w14:paraId="691E3A50" w14:textId="77777777" w:rsidTr="001A64C9">
        <w:tc>
          <w:tcPr>
            <w:tcW w:w="2263" w:type="dxa"/>
          </w:tcPr>
          <w:p w14:paraId="1BA37AFD" w14:textId="1324F8EE" w:rsidR="00CA057D" w:rsidRPr="003A4CAB" w:rsidRDefault="003A4CAB" w:rsidP="00F96037">
            <w:pPr>
              <w:pStyle w:val="a8"/>
              <w:spacing w:after="0"/>
              <w:ind w:left="0"/>
              <w:rPr>
                <w:rFonts w:cstheme="minorHAnsi"/>
                <w:sz w:val="20"/>
                <w:szCs w:val="20"/>
                <w:highlight w:val="yellow"/>
              </w:rPr>
            </w:pPr>
            <w:r w:rsidRPr="003A4CAB">
              <w:rPr>
                <w:sz w:val="20"/>
                <w:szCs w:val="20"/>
              </w:rPr>
              <w:t>Пациент</w:t>
            </w:r>
          </w:p>
        </w:tc>
        <w:tc>
          <w:tcPr>
            <w:tcW w:w="426" w:type="dxa"/>
          </w:tcPr>
          <w:p w14:paraId="69B1FA8C" w14:textId="5DF227C4" w:rsidR="00CA057D" w:rsidRPr="00CF0200" w:rsidRDefault="00CA057D" w:rsidP="000D2091">
            <w:pPr>
              <w:pStyle w:val="a8"/>
              <w:spacing w:after="0"/>
              <w:ind w:left="0"/>
              <w:rPr>
                <w:rFonts w:cstheme="minorHAnsi"/>
                <w:sz w:val="20"/>
                <w:szCs w:val="20"/>
                <w:highlight w:val="yellow"/>
              </w:rPr>
            </w:pPr>
            <w:r w:rsidRPr="003A4CAB">
              <w:rPr>
                <w:rFonts w:cstheme="minorHAnsi"/>
                <w:sz w:val="20"/>
                <w:szCs w:val="20"/>
              </w:rPr>
              <w:t>-</w:t>
            </w:r>
          </w:p>
        </w:tc>
        <w:tc>
          <w:tcPr>
            <w:tcW w:w="5522" w:type="dxa"/>
          </w:tcPr>
          <w:p w14:paraId="1FE70658" w14:textId="66CA36B1" w:rsidR="001A64C9" w:rsidRDefault="00185EAE" w:rsidP="00830057">
            <w:pPr>
              <w:pStyle w:val="a8"/>
              <w:spacing w:after="0"/>
              <w:ind w:left="0"/>
              <w:rPr>
                <w:sz w:val="20"/>
                <w:szCs w:val="20"/>
              </w:rPr>
            </w:pPr>
            <w:r>
              <w:rPr>
                <w:sz w:val="20"/>
                <w:szCs w:val="20"/>
              </w:rPr>
              <w:t>п</w:t>
            </w:r>
            <w:r w:rsidR="003A4CAB" w:rsidRPr="003A4CAB">
              <w:rPr>
                <w:sz w:val="20"/>
                <w:szCs w:val="20"/>
              </w:rPr>
              <w:t>осетитель МЦ, потенциальный, действующий, бывший клиент МЦ.</w:t>
            </w:r>
          </w:p>
          <w:p w14:paraId="6BE5C75D" w14:textId="419A68E2" w:rsidR="00906913" w:rsidRPr="003A4CAB" w:rsidRDefault="00906913" w:rsidP="00830057">
            <w:pPr>
              <w:pStyle w:val="a8"/>
              <w:spacing w:after="0"/>
              <w:ind w:left="0"/>
              <w:rPr>
                <w:sz w:val="20"/>
                <w:szCs w:val="20"/>
                <w:highlight w:val="yellow"/>
              </w:rPr>
            </w:pPr>
          </w:p>
        </w:tc>
      </w:tr>
      <w:tr w:rsidR="00906913" w:rsidRPr="00CF0200" w14:paraId="18B4D05B" w14:textId="77777777" w:rsidTr="001A64C9">
        <w:tc>
          <w:tcPr>
            <w:tcW w:w="2263" w:type="dxa"/>
          </w:tcPr>
          <w:p w14:paraId="04FE3101" w14:textId="6668A7BB" w:rsidR="00906913" w:rsidRPr="003A4CAB" w:rsidRDefault="00906913" w:rsidP="00F96037">
            <w:pPr>
              <w:pStyle w:val="a8"/>
              <w:spacing w:after="0"/>
              <w:ind w:left="0"/>
              <w:rPr>
                <w:sz w:val="20"/>
                <w:szCs w:val="20"/>
              </w:rPr>
            </w:pPr>
            <w:r>
              <w:rPr>
                <w:sz w:val="20"/>
                <w:szCs w:val="20"/>
              </w:rPr>
              <w:t>Справка ФНС</w:t>
            </w:r>
          </w:p>
        </w:tc>
        <w:tc>
          <w:tcPr>
            <w:tcW w:w="426" w:type="dxa"/>
          </w:tcPr>
          <w:p w14:paraId="26AAB0E2" w14:textId="3B2F3299" w:rsidR="00906913" w:rsidRPr="003A4CAB" w:rsidRDefault="00906913" w:rsidP="000D2091">
            <w:pPr>
              <w:pStyle w:val="a8"/>
              <w:spacing w:after="0"/>
              <w:ind w:left="0"/>
              <w:rPr>
                <w:rFonts w:cstheme="minorHAnsi"/>
                <w:sz w:val="20"/>
                <w:szCs w:val="20"/>
              </w:rPr>
            </w:pPr>
            <w:r>
              <w:rPr>
                <w:rFonts w:cstheme="minorHAnsi"/>
                <w:sz w:val="20"/>
                <w:szCs w:val="20"/>
              </w:rPr>
              <w:t>-</w:t>
            </w:r>
          </w:p>
        </w:tc>
        <w:tc>
          <w:tcPr>
            <w:tcW w:w="5522" w:type="dxa"/>
          </w:tcPr>
          <w:p w14:paraId="7D509D70" w14:textId="1DF406B2" w:rsidR="00906913" w:rsidRPr="00906913" w:rsidRDefault="00185EAE" w:rsidP="00830057">
            <w:pPr>
              <w:pStyle w:val="a8"/>
              <w:spacing w:after="0"/>
              <w:ind w:left="0"/>
              <w:rPr>
                <w:sz w:val="20"/>
                <w:szCs w:val="20"/>
              </w:rPr>
            </w:pPr>
            <w:r>
              <w:rPr>
                <w:color w:val="000000" w:themeColor="text1"/>
                <w:sz w:val="20"/>
                <w:szCs w:val="20"/>
              </w:rPr>
              <w:t>с</w:t>
            </w:r>
            <w:r w:rsidR="00906913" w:rsidRPr="00906913">
              <w:rPr>
                <w:color w:val="000000" w:themeColor="text1"/>
                <w:sz w:val="20"/>
                <w:szCs w:val="20"/>
              </w:rPr>
              <w:t>правка об оказании медицинских услуг для предоставления в ФНС и получения налогового вычета.</w:t>
            </w:r>
          </w:p>
        </w:tc>
      </w:tr>
    </w:tbl>
    <w:p w14:paraId="46316F2B" w14:textId="634DE96B" w:rsidR="002F7797" w:rsidRPr="00372365" w:rsidRDefault="00144B51" w:rsidP="00993B2F">
      <w:pPr>
        <w:pStyle w:val="2"/>
        <w:numPr>
          <w:ilvl w:val="1"/>
          <w:numId w:val="3"/>
        </w:numPr>
        <w:ind w:left="1134" w:hanging="567"/>
        <w:rPr>
          <w:rFonts w:asciiTheme="minorHAnsi" w:hAnsiTheme="minorHAnsi" w:cstheme="minorHAnsi"/>
          <w:b/>
          <w:color w:val="auto"/>
          <w:sz w:val="24"/>
        </w:rPr>
      </w:pPr>
      <w:bookmarkStart w:id="5" w:name="_Toc83030602"/>
      <w:r w:rsidRPr="00372365">
        <w:rPr>
          <w:rFonts w:asciiTheme="minorHAnsi" w:hAnsiTheme="minorHAnsi" w:cstheme="minorHAnsi"/>
          <w:b/>
          <w:color w:val="auto"/>
          <w:sz w:val="24"/>
        </w:rPr>
        <w:t>Сокращения</w:t>
      </w:r>
      <w:r w:rsidR="002F7797" w:rsidRPr="00372365">
        <w:rPr>
          <w:rFonts w:asciiTheme="minorHAnsi" w:hAnsiTheme="minorHAnsi" w:cstheme="minorHAnsi"/>
          <w:b/>
          <w:color w:val="auto"/>
          <w:sz w:val="24"/>
        </w:rPr>
        <w:t>.</w:t>
      </w:r>
      <w:bookmarkEnd w:id="5"/>
    </w:p>
    <w:tbl>
      <w:tblPr>
        <w:tblStyle w:val="af"/>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6"/>
        <w:gridCol w:w="5522"/>
      </w:tblGrid>
      <w:tr w:rsidR="001A24FA" w:rsidRPr="00CF0200" w14:paraId="26C35FB6" w14:textId="77777777" w:rsidTr="001A64C9">
        <w:tc>
          <w:tcPr>
            <w:tcW w:w="2263" w:type="dxa"/>
          </w:tcPr>
          <w:p w14:paraId="65AD014F" w14:textId="303B83CA" w:rsidR="001A24FA" w:rsidRPr="00554366" w:rsidRDefault="001A24FA" w:rsidP="000D2091">
            <w:pPr>
              <w:pStyle w:val="a8"/>
              <w:spacing w:after="0"/>
              <w:ind w:left="0"/>
              <w:rPr>
                <w:rFonts w:cstheme="minorHAnsi"/>
                <w:sz w:val="20"/>
                <w:szCs w:val="20"/>
              </w:rPr>
            </w:pPr>
            <w:r w:rsidRPr="00554366">
              <w:rPr>
                <w:rFonts w:cstheme="minorHAnsi"/>
                <w:sz w:val="20"/>
                <w:szCs w:val="20"/>
              </w:rPr>
              <w:t>ГКП</w:t>
            </w:r>
          </w:p>
        </w:tc>
        <w:tc>
          <w:tcPr>
            <w:tcW w:w="426" w:type="dxa"/>
          </w:tcPr>
          <w:p w14:paraId="39182824" w14:textId="763B9879" w:rsidR="001A24FA" w:rsidRPr="00554366" w:rsidRDefault="001A24FA" w:rsidP="003C7E2D">
            <w:pPr>
              <w:pStyle w:val="a8"/>
              <w:spacing w:after="0"/>
              <w:ind w:left="0"/>
              <w:rPr>
                <w:rFonts w:cstheme="minorHAnsi"/>
                <w:sz w:val="20"/>
                <w:szCs w:val="20"/>
              </w:rPr>
            </w:pPr>
            <w:r w:rsidRPr="00554366">
              <w:rPr>
                <w:rFonts w:cstheme="minorHAnsi"/>
                <w:sz w:val="20"/>
                <w:szCs w:val="20"/>
              </w:rPr>
              <w:t>-</w:t>
            </w:r>
          </w:p>
        </w:tc>
        <w:tc>
          <w:tcPr>
            <w:tcW w:w="5522" w:type="dxa"/>
          </w:tcPr>
          <w:p w14:paraId="4E937E1C" w14:textId="77777777" w:rsidR="001A24FA" w:rsidRPr="00554366" w:rsidRDefault="001A24FA" w:rsidP="00CA057D">
            <w:pPr>
              <w:pStyle w:val="a8"/>
              <w:spacing w:after="0"/>
              <w:ind w:left="0"/>
              <w:rPr>
                <w:rFonts w:cstheme="minorHAnsi"/>
                <w:sz w:val="20"/>
                <w:szCs w:val="20"/>
              </w:rPr>
            </w:pPr>
            <w:r w:rsidRPr="00554366">
              <w:rPr>
                <w:rFonts w:cstheme="minorHAnsi"/>
                <w:sz w:val="20"/>
                <w:szCs w:val="20"/>
              </w:rPr>
              <w:t>Группа клиентской поддержки.</w:t>
            </w:r>
          </w:p>
          <w:p w14:paraId="6EC8C1E5" w14:textId="67554DB8" w:rsidR="001A24FA" w:rsidRPr="00554366" w:rsidRDefault="001A24FA" w:rsidP="00CA057D">
            <w:pPr>
              <w:pStyle w:val="a8"/>
              <w:spacing w:after="0"/>
              <w:ind w:left="0"/>
              <w:rPr>
                <w:rFonts w:cstheme="minorHAnsi"/>
                <w:sz w:val="20"/>
                <w:szCs w:val="20"/>
              </w:rPr>
            </w:pPr>
          </w:p>
        </w:tc>
      </w:tr>
      <w:tr w:rsidR="003C7E2D" w:rsidRPr="00CF0200" w14:paraId="06B7A96D" w14:textId="77777777" w:rsidTr="001A64C9">
        <w:tc>
          <w:tcPr>
            <w:tcW w:w="2263" w:type="dxa"/>
          </w:tcPr>
          <w:p w14:paraId="399A9577" w14:textId="0B59D217" w:rsidR="003C7E2D" w:rsidRPr="00554366" w:rsidRDefault="00372365" w:rsidP="000D2091">
            <w:pPr>
              <w:pStyle w:val="a8"/>
              <w:spacing w:after="0"/>
              <w:ind w:left="0"/>
              <w:rPr>
                <w:rFonts w:cstheme="minorHAnsi"/>
                <w:sz w:val="20"/>
                <w:szCs w:val="20"/>
              </w:rPr>
            </w:pPr>
            <w:r w:rsidRPr="00554366">
              <w:rPr>
                <w:rFonts w:cstheme="minorHAnsi"/>
                <w:sz w:val="20"/>
                <w:szCs w:val="20"/>
              </w:rPr>
              <w:t>МЦ</w:t>
            </w:r>
          </w:p>
        </w:tc>
        <w:tc>
          <w:tcPr>
            <w:tcW w:w="426" w:type="dxa"/>
          </w:tcPr>
          <w:p w14:paraId="6103253A" w14:textId="38AE9B78" w:rsidR="003C7E2D" w:rsidRPr="00554366" w:rsidRDefault="00F96037" w:rsidP="003C7E2D">
            <w:pPr>
              <w:pStyle w:val="a8"/>
              <w:spacing w:after="0"/>
              <w:ind w:left="0"/>
              <w:rPr>
                <w:rFonts w:cstheme="minorHAnsi"/>
                <w:sz w:val="20"/>
                <w:szCs w:val="20"/>
              </w:rPr>
            </w:pPr>
            <w:r w:rsidRPr="00554366">
              <w:rPr>
                <w:rFonts w:cstheme="minorHAnsi"/>
                <w:sz w:val="20"/>
                <w:szCs w:val="20"/>
              </w:rPr>
              <w:t>-</w:t>
            </w:r>
          </w:p>
        </w:tc>
        <w:tc>
          <w:tcPr>
            <w:tcW w:w="5522" w:type="dxa"/>
          </w:tcPr>
          <w:p w14:paraId="68366D86" w14:textId="33ED78C1" w:rsidR="00F96037" w:rsidRPr="00554366" w:rsidRDefault="00372365" w:rsidP="00CA057D">
            <w:pPr>
              <w:pStyle w:val="a8"/>
              <w:spacing w:after="0"/>
              <w:ind w:left="0"/>
              <w:rPr>
                <w:rFonts w:cstheme="minorHAnsi"/>
                <w:sz w:val="20"/>
                <w:szCs w:val="20"/>
              </w:rPr>
            </w:pPr>
            <w:r w:rsidRPr="00554366">
              <w:rPr>
                <w:rFonts w:cstheme="minorHAnsi"/>
                <w:sz w:val="20"/>
                <w:szCs w:val="20"/>
              </w:rPr>
              <w:t>Медицинский центр.</w:t>
            </w:r>
          </w:p>
          <w:p w14:paraId="7A64C3C7" w14:textId="51D68BCD" w:rsidR="00CA057D" w:rsidRPr="00554366" w:rsidRDefault="00CA057D" w:rsidP="00CA057D">
            <w:pPr>
              <w:pStyle w:val="a8"/>
              <w:spacing w:after="0"/>
              <w:ind w:left="0"/>
              <w:rPr>
                <w:rFonts w:cstheme="minorHAnsi"/>
                <w:sz w:val="20"/>
                <w:szCs w:val="20"/>
              </w:rPr>
            </w:pPr>
          </w:p>
        </w:tc>
      </w:tr>
      <w:tr w:rsidR="00554366" w:rsidRPr="00CF0200" w14:paraId="2BC544E9" w14:textId="77777777" w:rsidTr="001A64C9">
        <w:tc>
          <w:tcPr>
            <w:tcW w:w="2263" w:type="dxa"/>
          </w:tcPr>
          <w:p w14:paraId="2DB56E6C" w14:textId="49F15CAF" w:rsidR="00554366" w:rsidRPr="00554366" w:rsidRDefault="00554366" w:rsidP="000D2091">
            <w:pPr>
              <w:pStyle w:val="a8"/>
              <w:spacing w:after="0"/>
              <w:ind w:left="0"/>
              <w:rPr>
                <w:rFonts w:cstheme="minorHAnsi"/>
                <w:sz w:val="20"/>
                <w:szCs w:val="20"/>
              </w:rPr>
            </w:pPr>
            <w:r w:rsidRPr="00554366">
              <w:rPr>
                <w:rFonts w:cstheme="minorHAnsi"/>
                <w:sz w:val="20"/>
                <w:szCs w:val="20"/>
              </w:rPr>
              <w:t>МИС</w:t>
            </w:r>
          </w:p>
        </w:tc>
        <w:tc>
          <w:tcPr>
            <w:tcW w:w="426" w:type="dxa"/>
          </w:tcPr>
          <w:p w14:paraId="2459EC7E" w14:textId="4B7D8EB3" w:rsidR="00554366" w:rsidRPr="00554366" w:rsidRDefault="00554366" w:rsidP="003C7E2D">
            <w:pPr>
              <w:pStyle w:val="a8"/>
              <w:spacing w:after="0"/>
              <w:ind w:left="0"/>
              <w:rPr>
                <w:rFonts w:cstheme="minorHAnsi"/>
                <w:sz w:val="20"/>
                <w:szCs w:val="20"/>
              </w:rPr>
            </w:pPr>
            <w:r w:rsidRPr="00554366">
              <w:rPr>
                <w:rFonts w:cstheme="minorHAnsi"/>
                <w:sz w:val="20"/>
                <w:szCs w:val="20"/>
              </w:rPr>
              <w:t>-</w:t>
            </w:r>
          </w:p>
        </w:tc>
        <w:tc>
          <w:tcPr>
            <w:tcW w:w="5522" w:type="dxa"/>
          </w:tcPr>
          <w:p w14:paraId="44A13ACC" w14:textId="7BD0B5D1" w:rsidR="00554366" w:rsidRPr="00554366" w:rsidRDefault="00F050D7" w:rsidP="00CA057D">
            <w:pPr>
              <w:pStyle w:val="a8"/>
              <w:spacing w:after="0"/>
              <w:ind w:left="0"/>
              <w:rPr>
                <w:rFonts w:cstheme="minorHAnsi"/>
                <w:sz w:val="20"/>
                <w:szCs w:val="20"/>
              </w:rPr>
            </w:pPr>
            <w:r w:rsidRPr="00554366">
              <w:rPr>
                <w:rFonts w:cstheme="minorHAnsi"/>
                <w:sz w:val="20"/>
                <w:szCs w:val="20"/>
              </w:rPr>
              <w:t>Программное обеспечение для регистрации заявок на иссле</w:t>
            </w:r>
            <w:r>
              <w:rPr>
                <w:rFonts w:cstheme="minorHAnsi"/>
                <w:sz w:val="20"/>
                <w:szCs w:val="20"/>
              </w:rPr>
              <w:t>дования «</w:t>
            </w:r>
            <w:r w:rsidR="00554366" w:rsidRPr="00554366">
              <w:rPr>
                <w:rFonts w:cstheme="minorHAnsi"/>
                <w:sz w:val="20"/>
                <w:szCs w:val="20"/>
              </w:rPr>
              <w:t>Медицинская информационная система</w:t>
            </w:r>
            <w:r>
              <w:rPr>
                <w:rFonts w:cstheme="minorHAnsi"/>
                <w:sz w:val="20"/>
                <w:szCs w:val="20"/>
              </w:rPr>
              <w:t>»</w:t>
            </w:r>
            <w:r w:rsidR="00554366" w:rsidRPr="00554366">
              <w:rPr>
                <w:rFonts w:cstheme="minorHAnsi"/>
                <w:sz w:val="20"/>
                <w:szCs w:val="20"/>
              </w:rPr>
              <w:t>.</w:t>
            </w:r>
          </w:p>
          <w:p w14:paraId="28D26DA6" w14:textId="2AD83CCC" w:rsidR="00554366" w:rsidRPr="00554366" w:rsidRDefault="00554366" w:rsidP="00CA057D">
            <w:pPr>
              <w:pStyle w:val="a8"/>
              <w:spacing w:after="0"/>
              <w:ind w:left="0"/>
              <w:rPr>
                <w:rFonts w:cstheme="minorHAnsi"/>
                <w:sz w:val="20"/>
                <w:szCs w:val="20"/>
              </w:rPr>
            </w:pPr>
          </w:p>
        </w:tc>
      </w:tr>
      <w:tr w:rsidR="00906913" w:rsidRPr="00CF0200" w14:paraId="52700B1E" w14:textId="77777777" w:rsidTr="001A64C9">
        <w:tc>
          <w:tcPr>
            <w:tcW w:w="2263" w:type="dxa"/>
          </w:tcPr>
          <w:p w14:paraId="25616292" w14:textId="78597208" w:rsidR="00906913" w:rsidRPr="00554366" w:rsidRDefault="00906913" w:rsidP="000D2091">
            <w:pPr>
              <w:pStyle w:val="a8"/>
              <w:spacing w:after="0"/>
              <w:ind w:left="0"/>
              <w:rPr>
                <w:rFonts w:cstheme="minorHAnsi"/>
                <w:sz w:val="20"/>
                <w:szCs w:val="20"/>
              </w:rPr>
            </w:pPr>
            <w:r w:rsidRPr="00554366">
              <w:rPr>
                <w:rFonts w:cstheme="minorHAnsi"/>
                <w:sz w:val="20"/>
                <w:szCs w:val="20"/>
              </w:rPr>
              <w:t>ФНС</w:t>
            </w:r>
          </w:p>
        </w:tc>
        <w:tc>
          <w:tcPr>
            <w:tcW w:w="426" w:type="dxa"/>
          </w:tcPr>
          <w:p w14:paraId="240F3E8D" w14:textId="29674D4D" w:rsidR="00906913" w:rsidRPr="00554366" w:rsidRDefault="00906913" w:rsidP="003C7E2D">
            <w:pPr>
              <w:pStyle w:val="a8"/>
              <w:spacing w:after="0"/>
              <w:ind w:left="0"/>
              <w:rPr>
                <w:rFonts w:cstheme="minorHAnsi"/>
                <w:sz w:val="20"/>
                <w:szCs w:val="20"/>
              </w:rPr>
            </w:pPr>
            <w:r w:rsidRPr="00554366">
              <w:rPr>
                <w:rFonts w:cstheme="minorHAnsi"/>
                <w:sz w:val="20"/>
                <w:szCs w:val="20"/>
              </w:rPr>
              <w:t>-</w:t>
            </w:r>
          </w:p>
        </w:tc>
        <w:tc>
          <w:tcPr>
            <w:tcW w:w="5522" w:type="dxa"/>
          </w:tcPr>
          <w:p w14:paraId="77DF73F2" w14:textId="4852C465" w:rsidR="00906913" w:rsidRPr="00554366" w:rsidRDefault="00906913" w:rsidP="00CA057D">
            <w:pPr>
              <w:pStyle w:val="a8"/>
              <w:spacing w:after="0"/>
              <w:ind w:left="0"/>
              <w:rPr>
                <w:rFonts w:cstheme="minorHAnsi"/>
                <w:sz w:val="20"/>
                <w:szCs w:val="20"/>
              </w:rPr>
            </w:pPr>
            <w:r w:rsidRPr="00554366">
              <w:rPr>
                <w:rFonts w:cstheme="minorHAnsi"/>
                <w:sz w:val="20"/>
                <w:szCs w:val="20"/>
              </w:rPr>
              <w:t>Федеральная налоговая служба.</w:t>
            </w:r>
          </w:p>
        </w:tc>
      </w:tr>
      <w:tr w:rsidR="00554366" w:rsidRPr="00CF0200" w14:paraId="654F5B78" w14:textId="77777777" w:rsidTr="001A64C9">
        <w:tc>
          <w:tcPr>
            <w:tcW w:w="2263" w:type="dxa"/>
          </w:tcPr>
          <w:p w14:paraId="33518D4E" w14:textId="77777777" w:rsidR="00554366" w:rsidRPr="00554366" w:rsidRDefault="00554366" w:rsidP="000D2091">
            <w:pPr>
              <w:pStyle w:val="a8"/>
              <w:spacing w:after="0"/>
              <w:ind w:left="0"/>
              <w:rPr>
                <w:rFonts w:cstheme="minorHAnsi"/>
                <w:sz w:val="20"/>
                <w:szCs w:val="20"/>
              </w:rPr>
            </w:pPr>
          </w:p>
        </w:tc>
        <w:tc>
          <w:tcPr>
            <w:tcW w:w="426" w:type="dxa"/>
          </w:tcPr>
          <w:p w14:paraId="5AA6C50C" w14:textId="77777777" w:rsidR="00554366" w:rsidRPr="00554366" w:rsidRDefault="00554366" w:rsidP="003C7E2D">
            <w:pPr>
              <w:pStyle w:val="a8"/>
              <w:spacing w:after="0"/>
              <w:ind w:left="0"/>
              <w:rPr>
                <w:rFonts w:cstheme="minorHAnsi"/>
                <w:sz w:val="20"/>
                <w:szCs w:val="20"/>
              </w:rPr>
            </w:pPr>
          </w:p>
        </w:tc>
        <w:tc>
          <w:tcPr>
            <w:tcW w:w="5522" w:type="dxa"/>
          </w:tcPr>
          <w:p w14:paraId="4AE243C9" w14:textId="77777777" w:rsidR="00554366" w:rsidRPr="00554366" w:rsidRDefault="00554366" w:rsidP="00CA057D">
            <w:pPr>
              <w:pStyle w:val="a8"/>
              <w:spacing w:after="0"/>
              <w:ind w:left="0"/>
              <w:rPr>
                <w:rFonts w:cstheme="minorHAnsi"/>
                <w:sz w:val="20"/>
                <w:szCs w:val="20"/>
              </w:rPr>
            </w:pPr>
          </w:p>
        </w:tc>
      </w:tr>
      <w:tr w:rsidR="00265BB7" w14:paraId="5095EC3A" w14:textId="77777777" w:rsidTr="001A64C9">
        <w:tc>
          <w:tcPr>
            <w:tcW w:w="2263" w:type="dxa"/>
          </w:tcPr>
          <w:p w14:paraId="7E9D1606" w14:textId="3075088D" w:rsidR="00265BB7" w:rsidRPr="00554366" w:rsidRDefault="00554366" w:rsidP="00F96037">
            <w:pPr>
              <w:pStyle w:val="a8"/>
              <w:spacing w:after="0"/>
              <w:ind w:left="0"/>
              <w:rPr>
                <w:rFonts w:cstheme="minorHAnsi"/>
                <w:sz w:val="20"/>
                <w:szCs w:val="20"/>
              </w:rPr>
            </w:pPr>
            <w:r w:rsidRPr="00554366">
              <w:rPr>
                <w:rFonts w:cstheme="minorHAnsi"/>
                <w:sz w:val="20"/>
                <w:szCs w:val="20"/>
              </w:rPr>
              <w:t>УР</w:t>
            </w:r>
          </w:p>
        </w:tc>
        <w:tc>
          <w:tcPr>
            <w:tcW w:w="426" w:type="dxa"/>
          </w:tcPr>
          <w:p w14:paraId="6B62EDBF" w14:textId="3245DDFC" w:rsidR="00265BB7" w:rsidRPr="00554366" w:rsidRDefault="00554366" w:rsidP="00F96037">
            <w:pPr>
              <w:pStyle w:val="a8"/>
              <w:spacing w:after="0"/>
              <w:ind w:left="0"/>
              <w:rPr>
                <w:rFonts w:cstheme="minorHAnsi"/>
                <w:sz w:val="20"/>
                <w:szCs w:val="20"/>
              </w:rPr>
            </w:pPr>
            <w:r>
              <w:rPr>
                <w:rFonts w:cstheme="minorHAnsi"/>
                <w:sz w:val="20"/>
                <w:szCs w:val="20"/>
              </w:rPr>
              <w:t>-</w:t>
            </w:r>
          </w:p>
        </w:tc>
        <w:tc>
          <w:tcPr>
            <w:tcW w:w="5522" w:type="dxa"/>
          </w:tcPr>
          <w:p w14:paraId="457D1B56" w14:textId="77777777" w:rsidR="00265BB7" w:rsidRPr="00554366" w:rsidRDefault="00554366" w:rsidP="00CA057D">
            <w:pPr>
              <w:pStyle w:val="a8"/>
              <w:spacing w:after="0"/>
              <w:ind w:left="0"/>
              <w:rPr>
                <w:rFonts w:cstheme="minorHAnsi"/>
                <w:sz w:val="20"/>
                <w:szCs w:val="20"/>
              </w:rPr>
            </w:pPr>
            <w:r w:rsidRPr="00554366">
              <w:rPr>
                <w:rFonts w:cstheme="minorHAnsi"/>
                <w:sz w:val="20"/>
                <w:szCs w:val="20"/>
              </w:rPr>
              <w:t>Программное обеспечение для регистрации заявок на исследования «Удаленная регистрация».</w:t>
            </w:r>
          </w:p>
          <w:p w14:paraId="4D47A51B" w14:textId="5A0323B1" w:rsidR="00554366" w:rsidRPr="00554366" w:rsidRDefault="00554366" w:rsidP="00CA057D">
            <w:pPr>
              <w:pStyle w:val="a8"/>
              <w:spacing w:after="0"/>
              <w:ind w:left="0"/>
              <w:rPr>
                <w:rFonts w:cstheme="minorHAnsi"/>
                <w:sz w:val="20"/>
                <w:szCs w:val="20"/>
              </w:rPr>
            </w:pPr>
          </w:p>
        </w:tc>
      </w:tr>
    </w:tbl>
    <w:p w14:paraId="6FFF14E4" w14:textId="718A5CC3" w:rsidR="00816603" w:rsidRDefault="002F7797" w:rsidP="00993B2F">
      <w:pPr>
        <w:pStyle w:val="1"/>
        <w:numPr>
          <w:ilvl w:val="0"/>
          <w:numId w:val="3"/>
        </w:numPr>
        <w:spacing w:before="0"/>
        <w:ind w:left="567" w:hanging="567"/>
        <w:rPr>
          <w:rFonts w:asciiTheme="minorHAnsi" w:hAnsiTheme="minorHAnsi" w:cstheme="minorHAnsi"/>
          <w:b/>
          <w:color w:val="auto"/>
          <w:sz w:val="24"/>
          <w:szCs w:val="24"/>
        </w:rPr>
      </w:pPr>
      <w:bookmarkStart w:id="6" w:name="_Toc83030603"/>
      <w:r w:rsidRPr="009F4714">
        <w:rPr>
          <w:rFonts w:asciiTheme="minorHAnsi" w:hAnsiTheme="minorHAnsi" w:cstheme="minorHAnsi"/>
          <w:b/>
          <w:color w:val="auto"/>
          <w:sz w:val="24"/>
          <w:szCs w:val="24"/>
        </w:rPr>
        <w:t>Описани</w:t>
      </w:r>
      <w:r w:rsidR="00C41FFD" w:rsidRPr="009F4714">
        <w:rPr>
          <w:rFonts w:asciiTheme="minorHAnsi" w:hAnsiTheme="minorHAnsi" w:cstheme="minorHAnsi"/>
          <w:b/>
          <w:color w:val="auto"/>
          <w:sz w:val="24"/>
          <w:szCs w:val="24"/>
        </w:rPr>
        <w:t>е</w:t>
      </w:r>
      <w:r w:rsidRPr="009F4714">
        <w:rPr>
          <w:rFonts w:asciiTheme="minorHAnsi" w:hAnsiTheme="minorHAnsi" w:cstheme="minorHAnsi"/>
          <w:b/>
          <w:color w:val="auto"/>
          <w:sz w:val="24"/>
          <w:szCs w:val="24"/>
        </w:rPr>
        <w:t xml:space="preserve"> процесса</w:t>
      </w:r>
      <w:r w:rsidR="00925577">
        <w:rPr>
          <w:rFonts w:asciiTheme="minorHAnsi" w:hAnsiTheme="minorHAnsi" w:cstheme="minorHAnsi"/>
          <w:b/>
          <w:color w:val="auto"/>
          <w:sz w:val="24"/>
          <w:szCs w:val="24"/>
        </w:rPr>
        <w:t>.</w:t>
      </w:r>
      <w:bookmarkEnd w:id="6"/>
    </w:p>
    <w:p w14:paraId="60B6A0B4" w14:textId="25061575" w:rsidR="003F50B3" w:rsidRPr="008E3B41" w:rsidRDefault="00AF1AEE" w:rsidP="00993B2F">
      <w:pPr>
        <w:pStyle w:val="2"/>
        <w:numPr>
          <w:ilvl w:val="1"/>
          <w:numId w:val="3"/>
        </w:numPr>
        <w:ind w:left="1134" w:hanging="567"/>
        <w:rPr>
          <w:rFonts w:asciiTheme="minorHAnsi" w:hAnsiTheme="minorHAnsi" w:cstheme="minorHAnsi"/>
          <w:b/>
          <w:color w:val="auto"/>
          <w:sz w:val="24"/>
          <w:szCs w:val="24"/>
        </w:rPr>
      </w:pPr>
      <w:bookmarkStart w:id="7" w:name="_Toc65855905"/>
      <w:bookmarkStart w:id="8" w:name="_Toc83030604"/>
      <w:r>
        <w:rPr>
          <w:rFonts w:asciiTheme="minorHAnsi" w:hAnsiTheme="minorHAnsi" w:cstheme="minorHAnsi"/>
          <w:b/>
          <w:color w:val="auto"/>
          <w:sz w:val="24"/>
          <w:szCs w:val="24"/>
        </w:rPr>
        <w:t>Общие требования</w:t>
      </w:r>
      <w:r w:rsidR="003F50B3" w:rsidRPr="008E3B41">
        <w:rPr>
          <w:rFonts w:asciiTheme="minorHAnsi" w:hAnsiTheme="minorHAnsi" w:cstheme="minorHAnsi"/>
          <w:b/>
          <w:color w:val="auto"/>
          <w:sz w:val="24"/>
          <w:szCs w:val="24"/>
        </w:rPr>
        <w:t>.</w:t>
      </w:r>
      <w:bookmarkEnd w:id="7"/>
      <w:bookmarkEnd w:id="8"/>
    </w:p>
    <w:p w14:paraId="0887CBE6" w14:textId="77777777" w:rsidR="003F50B3" w:rsidRPr="00684C4D" w:rsidRDefault="003F50B3" w:rsidP="00993B2F">
      <w:pPr>
        <w:pStyle w:val="a8"/>
        <w:numPr>
          <w:ilvl w:val="2"/>
          <w:numId w:val="3"/>
        </w:numPr>
        <w:spacing w:after="0"/>
        <w:ind w:left="1843"/>
        <w:rPr>
          <w:rFonts w:ascii="Calibri" w:hAnsi="Calibri" w:cs="Calibri"/>
          <w:b/>
          <w:color w:val="000000" w:themeColor="text1"/>
          <w:sz w:val="24"/>
          <w:szCs w:val="24"/>
        </w:rPr>
      </w:pPr>
      <w:r w:rsidRPr="00684C4D">
        <w:rPr>
          <w:rFonts w:ascii="Calibri" w:eastAsia="Times New Roman" w:hAnsi="Calibri" w:cs="Calibri"/>
          <w:color w:val="000000" w:themeColor="text1"/>
          <w:sz w:val="24"/>
          <w:szCs w:val="24"/>
          <w:shd w:val="clear" w:color="auto" w:fill="FFFFFF"/>
        </w:rPr>
        <w:t>Справка об оплате медицинских услуг для предоставления в</w:t>
      </w:r>
      <w:r w:rsidRPr="00684C4D">
        <w:rPr>
          <w:rFonts w:ascii="Calibri" w:eastAsia="Times New Roman" w:hAnsi="Calibri" w:cs="Calibri"/>
          <w:b/>
          <w:color w:val="000000" w:themeColor="text1"/>
          <w:sz w:val="24"/>
          <w:szCs w:val="24"/>
        </w:rPr>
        <w:t xml:space="preserve"> </w:t>
      </w:r>
      <w:r w:rsidRPr="00684C4D">
        <w:rPr>
          <w:rFonts w:ascii="Calibri" w:eastAsia="Times New Roman" w:hAnsi="Calibri" w:cs="Calibri"/>
          <w:color w:val="000000" w:themeColor="text1"/>
          <w:sz w:val="24"/>
          <w:szCs w:val="24"/>
          <w:shd w:val="clear" w:color="auto" w:fill="FFFFFF"/>
        </w:rPr>
        <w:t xml:space="preserve">налоговые органы Российской Федерации удостоверяет факт получения медицинской услуги и ее оплаты за счет средств пациента (налогоплательщика). </w:t>
      </w:r>
    </w:p>
    <w:p w14:paraId="5CA5E695" w14:textId="77777777" w:rsidR="003F50B3" w:rsidRPr="00684C4D" w:rsidRDefault="003F50B3" w:rsidP="00993B2F">
      <w:pPr>
        <w:pStyle w:val="a8"/>
        <w:numPr>
          <w:ilvl w:val="0"/>
          <w:numId w:val="5"/>
        </w:numPr>
        <w:spacing w:after="0"/>
        <w:ind w:left="2127" w:hanging="284"/>
        <w:rPr>
          <w:rFonts w:ascii="Calibri" w:hAnsi="Calibri" w:cs="Calibri"/>
          <w:color w:val="000000" w:themeColor="text1"/>
          <w:sz w:val="24"/>
          <w:szCs w:val="24"/>
        </w:rPr>
      </w:pPr>
      <w:r>
        <w:rPr>
          <w:rFonts w:ascii="Calibri" w:eastAsia="Times New Roman" w:hAnsi="Calibri" w:cs="Calibri"/>
          <w:color w:val="000000" w:themeColor="text1"/>
          <w:sz w:val="24"/>
          <w:szCs w:val="24"/>
          <w:shd w:val="clear" w:color="auto" w:fill="FFFFFF"/>
        </w:rPr>
        <w:t>н</w:t>
      </w:r>
      <w:r w:rsidRPr="00986205">
        <w:rPr>
          <w:rFonts w:ascii="Calibri" w:eastAsia="Times New Roman" w:hAnsi="Calibri" w:cs="Calibri"/>
          <w:color w:val="000000" w:themeColor="text1"/>
          <w:sz w:val="24"/>
          <w:szCs w:val="24"/>
          <w:shd w:val="clear" w:color="auto" w:fill="FFFFFF"/>
        </w:rPr>
        <w:t xml:space="preserve">алогоплательщик </w:t>
      </w:r>
      <w:r>
        <w:rPr>
          <w:rFonts w:ascii="Calibri" w:eastAsia="Times New Roman" w:hAnsi="Calibri" w:cs="Calibri"/>
          <w:color w:val="000000" w:themeColor="text1"/>
          <w:sz w:val="24"/>
          <w:szCs w:val="24"/>
          <w:shd w:val="clear" w:color="auto" w:fill="FFFFFF"/>
        </w:rPr>
        <w:t>-</w:t>
      </w:r>
      <w:r w:rsidRPr="00986205">
        <w:rPr>
          <w:rFonts w:ascii="Calibri" w:eastAsia="Times New Roman" w:hAnsi="Calibri" w:cs="Calibri"/>
          <w:color w:val="000000" w:themeColor="text1"/>
          <w:sz w:val="24"/>
          <w:szCs w:val="24"/>
          <w:shd w:val="clear" w:color="auto" w:fill="FFFFFF"/>
        </w:rPr>
        <w:t xml:space="preserve"> лицо, оплатившее леч</w:t>
      </w:r>
      <w:r>
        <w:rPr>
          <w:rFonts w:ascii="Calibri" w:eastAsia="Times New Roman" w:hAnsi="Calibri" w:cs="Calibri"/>
          <w:color w:val="000000" w:themeColor="text1"/>
          <w:sz w:val="24"/>
          <w:szCs w:val="24"/>
          <w:shd w:val="clear" w:color="auto" w:fill="FFFFFF"/>
        </w:rPr>
        <w:t>ение и желающее получить вычет;</w:t>
      </w:r>
    </w:p>
    <w:p w14:paraId="638BCC86" w14:textId="77777777" w:rsidR="003F50B3" w:rsidRPr="0031779D" w:rsidRDefault="003F50B3" w:rsidP="00993B2F">
      <w:pPr>
        <w:pStyle w:val="a8"/>
        <w:numPr>
          <w:ilvl w:val="0"/>
          <w:numId w:val="5"/>
        </w:numPr>
        <w:spacing w:after="0"/>
        <w:ind w:left="2127" w:hanging="284"/>
        <w:rPr>
          <w:rFonts w:ascii="Calibri" w:hAnsi="Calibri" w:cs="Calibri"/>
          <w:color w:val="000000" w:themeColor="text1"/>
          <w:sz w:val="24"/>
          <w:szCs w:val="24"/>
        </w:rPr>
      </w:pPr>
      <w:r>
        <w:rPr>
          <w:rFonts w:ascii="Calibri" w:eastAsia="Times New Roman" w:hAnsi="Calibri" w:cs="Calibri"/>
          <w:color w:val="000000" w:themeColor="text1"/>
          <w:sz w:val="24"/>
          <w:szCs w:val="24"/>
          <w:shd w:val="clear" w:color="auto" w:fill="FFFFFF"/>
        </w:rPr>
        <w:t>п</w:t>
      </w:r>
      <w:r w:rsidRPr="00684C4D">
        <w:rPr>
          <w:rFonts w:ascii="Calibri" w:eastAsia="Times New Roman" w:hAnsi="Calibri" w:cs="Calibri"/>
          <w:color w:val="000000" w:themeColor="text1"/>
          <w:sz w:val="24"/>
          <w:szCs w:val="24"/>
          <w:shd w:val="clear" w:color="auto" w:fill="FFFFFF"/>
        </w:rPr>
        <w:t>ациент -</w:t>
      </w:r>
      <w:r>
        <w:rPr>
          <w:rFonts w:ascii="Calibri" w:eastAsia="Times New Roman" w:hAnsi="Calibri" w:cs="Calibri"/>
          <w:color w:val="000000" w:themeColor="text1"/>
          <w:sz w:val="24"/>
          <w:szCs w:val="24"/>
          <w:shd w:val="clear" w:color="auto" w:fill="FFFFFF"/>
        </w:rPr>
        <w:t xml:space="preserve"> </w:t>
      </w:r>
      <w:r w:rsidRPr="00684C4D">
        <w:rPr>
          <w:rFonts w:ascii="Calibri" w:eastAsia="Times New Roman" w:hAnsi="Calibri" w:cs="Calibri"/>
          <w:color w:val="000000" w:themeColor="text1"/>
          <w:sz w:val="24"/>
          <w:szCs w:val="24"/>
          <w:shd w:val="clear" w:color="auto" w:fill="FFFFFF"/>
        </w:rPr>
        <w:t xml:space="preserve">лицо, получившее медицинские услуги. </w:t>
      </w:r>
    </w:p>
    <w:p w14:paraId="05322E30" w14:textId="7286BE2F" w:rsidR="003F50B3" w:rsidRPr="00986205" w:rsidRDefault="003F50B3" w:rsidP="00993B2F">
      <w:pPr>
        <w:pStyle w:val="a8"/>
        <w:numPr>
          <w:ilvl w:val="2"/>
          <w:numId w:val="3"/>
        </w:numPr>
        <w:spacing w:after="0"/>
        <w:ind w:left="1843"/>
        <w:rPr>
          <w:rFonts w:ascii="Calibri" w:hAnsi="Calibri" w:cs="Calibri"/>
          <w:b/>
          <w:color w:val="000000" w:themeColor="text1"/>
          <w:sz w:val="24"/>
          <w:szCs w:val="24"/>
        </w:rPr>
      </w:pPr>
      <w:r w:rsidRPr="00986205">
        <w:rPr>
          <w:rFonts w:ascii="Calibri" w:eastAsia="Times New Roman" w:hAnsi="Calibri" w:cs="Calibri"/>
          <w:color w:val="000000" w:themeColor="text1"/>
          <w:sz w:val="24"/>
          <w:szCs w:val="24"/>
          <w:shd w:val="clear" w:color="auto" w:fill="FFFFFF"/>
        </w:rPr>
        <w:t>Справка выдается налогоплательщику для получения налогового вычета:</w:t>
      </w:r>
      <w:r w:rsidR="0023027A">
        <w:rPr>
          <w:rFonts w:ascii="Calibri" w:eastAsia="Times New Roman" w:hAnsi="Calibri" w:cs="Calibri"/>
          <w:color w:val="000000" w:themeColor="text1"/>
          <w:sz w:val="24"/>
          <w:szCs w:val="24"/>
          <w:shd w:val="clear" w:color="auto" w:fill="FFFFFF"/>
        </w:rPr>
        <w:t xml:space="preserve"> </w:t>
      </w:r>
    </w:p>
    <w:p w14:paraId="7122A46D" w14:textId="77777777" w:rsidR="003F50B3" w:rsidRPr="00986205" w:rsidRDefault="003F50B3" w:rsidP="00993B2F">
      <w:pPr>
        <w:pStyle w:val="a8"/>
        <w:numPr>
          <w:ilvl w:val="2"/>
          <w:numId w:val="6"/>
        </w:numPr>
        <w:spacing w:after="0"/>
        <w:ind w:left="2127" w:hanging="284"/>
        <w:rPr>
          <w:rFonts w:ascii="Calibri" w:eastAsia="Times New Roman" w:hAnsi="Calibri" w:cs="Calibri"/>
          <w:color w:val="000000" w:themeColor="text1"/>
          <w:sz w:val="24"/>
          <w:szCs w:val="24"/>
          <w:shd w:val="clear" w:color="auto" w:fill="FFFFFF"/>
        </w:rPr>
      </w:pPr>
      <w:r w:rsidRPr="00986205">
        <w:rPr>
          <w:rFonts w:ascii="Calibri" w:eastAsia="Times New Roman" w:hAnsi="Calibri" w:cs="Calibri"/>
          <w:color w:val="000000" w:themeColor="text1"/>
          <w:sz w:val="24"/>
          <w:szCs w:val="24"/>
          <w:shd w:val="clear" w:color="auto" w:fill="FFFFFF"/>
        </w:rPr>
        <w:t>за его собственное лечение;</w:t>
      </w:r>
    </w:p>
    <w:p w14:paraId="590AE441" w14:textId="77777777" w:rsidR="003F50B3" w:rsidRPr="00986205" w:rsidRDefault="003F50B3" w:rsidP="00993B2F">
      <w:pPr>
        <w:pStyle w:val="a8"/>
        <w:numPr>
          <w:ilvl w:val="2"/>
          <w:numId w:val="6"/>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за </w:t>
      </w:r>
      <w:r w:rsidRPr="00986205">
        <w:rPr>
          <w:rFonts w:ascii="Calibri" w:eastAsia="Times New Roman" w:hAnsi="Calibri" w:cs="Calibri"/>
          <w:color w:val="000000" w:themeColor="text1"/>
          <w:sz w:val="24"/>
          <w:szCs w:val="24"/>
          <w:shd w:val="clear" w:color="auto" w:fill="FFFFFF"/>
        </w:rPr>
        <w:t>лечение </w:t>
      </w:r>
      <w:hyperlink r:id="rId9" w:history="1">
        <w:r w:rsidRPr="00986205">
          <w:rPr>
            <w:rFonts w:ascii="Calibri" w:eastAsia="Times New Roman" w:hAnsi="Calibri" w:cs="Calibri"/>
            <w:color w:val="000000" w:themeColor="text1"/>
            <w:sz w:val="24"/>
            <w:szCs w:val="24"/>
            <w:shd w:val="clear" w:color="auto" w:fill="FFFFFF"/>
          </w:rPr>
          <w:t>супруга/супруги</w:t>
        </w:r>
      </w:hyperlink>
      <w:r w:rsidRPr="00986205">
        <w:rPr>
          <w:rFonts w:ascii="Calibri" w:eastAsia="Times New Roman" w:hAnsi="Calibri" w:cs="Calibri"/>
          <w:color w:val="000000" w:themeColor="text1"/>
          <w:sz w:val="24"/>
          <w:szCs w:val="24"/>
          <w:shd w:val="clear" w:color="auto" w:fill="FFFFFF"/>
        </w:rPr>
        <w:t>; </w:t>
      </w:r>
    </w:p>
    <w:p w14:paraId="11E378CB" w14:textId="77777777" w:rsidR="003F50B3" w:rsidRPr="00986205" w:rsidRDefault="003F50B3" w:rsidP="00993B2F">
      <w:pPr>
        <w:pStyle w:val="a8"/>
        <w:numPr>
          <w:ilvl w:val="2"/>
          <w:numId w:val="6"/>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за </w:t>
      </w:r>
      <w:r w:rsidRPr="00986205">
        <w:rPr>
          <w:rFonts w:ascii="Calibri" w:eastAsia="Times New Roman" w:hAnsi="Calibri" w:cs="Calibri"/>
          <w:color w:val="000000" w:themeColor="text1"/>
          <w:sz w:val="24"/>
          <w:szCs w:val="24"/>
          <w:shd w:val="clear" w:color="auto" w:fill="FFFFFF"/>
        </w:rPr>
        <w:t>лечение </w:t>
      </w:r>
      <w:hyperlink r:id="rId10" w:history="1">
        <w:r w:rsidRPr="00986205">
          <w:rPr>
            <w:rFonts w:ascii="Calibri" w:eastAsia="Times New Roman" w:hAnsi="Calibri" w:cs="Calibri"/>
            <w:color w:val="000000" w:themeColor="text1"/>
            <w:sz w:val="24"/>
            <w:szCs w:val="24"/>
            <w:shd w:val="clear" w:color="auto" w:fill="FFFFFF"/>
          </w:rPr>
          <w:t>матери/отца</w:t>
        </w:r>
      </w:hyperlink>
      <w:r w:rsidRPr="00986205">
        <w:rPr>
          <w:rFonts w:ascii="Calibri" w:eastAsia="Times New Roman" w:hAnsi="Calibri" w:cs="Calibri"/>
          <w:color w:val="000000" w:themeColor="text1"/>
          <w:sz w:val="24"/>
          <w:szCs w:val="24"/>
          <w:shd w:val="clear" w:color="auto" w:fill="FFFFFF"/>
        </w:rPr>
        <w:t>;</w:t>
      </w:r>
    </w:p>
    <w:p w14:paraId="5E9DBBCA" w14:textId="77777777" w:rsidR="003F50B3" w:rsidRPr="00986205" w:rsidRDefault="003F50B3" w:rsidP="00993B2F">
      <w:pPr>
        <w:pStyle w:val="a8"/>
        <w:numPr>
          <w:ilvl w:val="2"/>
          <w:numId w:val="6"/>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за </w:t>
      </w:r>
      <w:r w:rsidRPr="00986205">
        <w:rPr>
          <w:rFonts w:ascii="Calibri" w:eastAsia="Times New Roman" w:hAnsi="Calibri" w:cs="Calibri"/>
          <w:color w:val="000000" w:themeColor="text1"/>
          <w:sz w:val="24"/>
          <w:szCs w:val="24"/>
          <w:shd w:val="clear" w:color="auto" w:fill="FFFFFF"/>
        </w:rPr>
        <w:t>лечение </w:t>
      </w:r>
      <w:hyperlink r:id="rId11" w:history="1">
        <w:r w:rsidRPr="00986205">
          <w:rPr>
            <w:rFonts w:ascii="Calibri" w:eastAsia="Times New Roman" w:hAnsi="Calibri" w:cs="Calibri"/>
            <w:color w:val="000000" w:themeColor="text1"/>
            <w:sz w:val="24"/>
            <w:szCs w:val="24"/>
            <w:shd w:val="clear" w:color="auto" w:fill="FFFFFF"/>
          </w:rPr>
          <w:t>сына/дочери</w:t>
        </w:r>
      </w:hyperlink>
      <w:r w:rsidRPr="00986205">
        <w:rPr>
          <w:rFonts w:ascii="Calibri" w:eastAsia="Times New Roman" w:hAnsi="Calibri" w:cs="Calibri"/>
          <w:color w:val="000000" w:themeColor="text1"/>
          <w:sz w:val="24"/>
          <w:szCs w:val="24"/>
          <w:shd w:val="clear" w:color="auto" w:fill="FFFFFF"/>
        </w:rPr>
        <w:t>.</w:t>
      </w:r>
    </w:p>
    <w:p w14:paraId="643A2F7D" w14:textId="77777777" w:rsidR="003F50B3" w:rsidRPr="00986205" w:rsidRDefault="003F50B3" w:rsidP="00993B2F">
      <w:pPr>
        <w:pStyle w:val="a8"/>
        <w:numPr>
          <w:ilvl w:val="2"/>
          <w:numId w:val="3"/>
        </w:numPr>
        <w:spacing w:after="0"/>
        <w:ind w:left="1843"/>
        <w:rPr>
          <w:rFonts w:ascii="Calibri" w:eastAsia="Times New Roman" w:hAnsi="Calibri" w:cs="Calibri"/>
          <w:color w:val="000000" w:themeColor="text1"/>
          <w:sz w:val="24"/>
          <w:szCs w:val="24"/>
          <w:shd w:val="clear" w:color="auto" w:fill="FFFFFF"/>
        </w:rPr>
      </w:pPr>
      <w:r w:rsidRPr="00986205">
        <w:rPr>
          <w:rFonts w:ascii="Calibri" w:eastAsia="Times New Roman" w:hAnsi="Calibri" w:cs="Calibri"/>
          <w:color w:val="000000" w:themeColor="text1"/>
          <w:sz w:val="24"/>
          <w:szCs w:val="24"/>
          <w:shd w:val="clear" w:color="auto" w:fill="FFFFFF"/>
        </w:rPr>
        <w:t xml:space="preserve">Справка выдается один раз после оплаты и оказания медицинских услуг в Компании за один налоговый период при наличии следующих документов: </w:t>
      </w:r>
    </w:p>
    <w:p w14:paraId="5B646800" w14:textId="5F68EC5E" w:rsidR="00325069" w:rsidRPr="00325069" w:rsidRDefault="0036734F" w:rsidP="00325069">
      <w:pPr>
        <w:pStyle w:val="a8"/>
        <w:numPr>
          <w:ilvl w:val="2"/>
          <w:numId w:val="7"/>
        </w:numPr>
        <w:spacing w:after="0"/>
        <w:ind w:left="2127" w:hanging="284"/>
        <w:rPr>
          <w:rFonts w:ascii="Calibri" w:eastAsia="Times New Roman" w:hAnsi="Calibri" w:cs="Calibri"/>
          <w:color w:val="000000" w:themeColor="text1"/>
          <w:sz w:val="24"/>
          <w:szCs w:val="24"/>
          <w:shd w:val="clear" w:color="auto" w:fill="FFFFFF"/>
        </w:rPr>
      </w:pPr>
      <w:r w:rsidRPr="00DB7A4A">
        <w:rPr>
          <w:rFonts w:ascii="Calibri" w:eastAsia="Times New Roman" w:hAnsi="Calibri" w:cs="Calibri"/>
          <w:color w:val="000000" w:themeColor="text1"/>
          <w:sz w:val="24"/>
          <w:szCs w:val="24"/>
          <w:shd w:val="clear" w:color="auto" w:fill="FFFFFF"/>
        </w:rPr>
        <w:lastRenderedPageBreak/>
        <w:t>документы, подтверждающие произведенные расходы (копии/оригинал чеков или №</w:t>
      </w:r>
      <w:r w:rsidR="00DB7A4A">
        <w:rPr>
          <w:rFonts w:ascii="Calibri" w:eastAsia="Times New Roman" w:hAnsi="Calibri" w:cs="Calibri"/>
          <w:color w:val="000000" w:themeColor="text1"/>
          <w:sz w:val="24"/>
          <w:szCs w:val="24"/>
          <w:shd w:val="clear" w:color="auto" w:fill="FFFFFF"/>
        </w:rPr>
        <w:t xml:space="preserve"> </w:t>
      </w:r>
      <w:r w:rsidRPr="00DB7A4A">
        <w:rPr>
          <w:rFonts w:ascii="Calibri" w:eastAsia="Times New Roman" w:hAnsi="Calibri" w:cs="Calibri"/>
          <w:color w:val="000000" w:themeColor="text1"/>
          <w:sz w:val="24"/>
          <w:szCs w:val="24"/>
          <w:shd w:val="clear" w:color="auto" w:fill="FFFFFF"/>
        </w:rPr>
        <w:t>заявки проведенных исследований)</w:t>
      </w:r>
      <w:r w:rsidR="00325069">
        <w:rPr>
          <w:rFonts w:ascii="Calibri" w:eastAsia="Times New Roman" w:hAnsi="Calibri" w:cs="Calibri"/>
          <w:color w:val="000000" w:themeColor="text1"/>
          <w:sz w:val="24"/>
          <w:szCs w:val="24"/>
          <w:shd w:val="clear" w:color="auto" w:fill="FFFFFF"/>
        </w:rPr>
        <w:t>;</w:t>
      </w:r>
      <w:bookmarkStart w:id="9" w:name="_GoBack"/>
      <w:bookmarkEnd w:id="9"/>
    </w:p>
    <w:p w14:paraId="48A4E556" w14:textId="365B56E2" w:rsidR="003F50B3" w:rsidRPr="00DB7A4A" w:rsidRDefault="00DB7A4A" w:rsidP="00993B2F">
      <w:pPr>
        <w:pStyle w:val="a8"/>
        <w:numPr>
          <w:ilvl w:val="2"/>
          <w:numId w:val="7"/>
        </w:numPr>
        <w:spacing w:after="0"/>
        <w:ind w:left="2127" w:hanging="284"/>
        <w:rPr>
          <w:rFonts w:ascii="Calibri" w:eastAsia="Times New Roman" w:hAnsi="Calibri" w:cs="Calibri"/>
          <w:color w:val="000000" w:themeColor="text1"/>
          <w:sz w:val="24"/>
          <w:szCs w:val="24"/>
          <w:shd w:val="clear" w:color="auto" w:fill="FFFFFF"/>
        </w:rPr>
      </w:pPr>
      <w:r w:rsidRPr="00DB7A4A">
        <w:rPr>
          <w:rFonts w:ascii="Calibri" w:eastAsia="Times New Roman" w:hAnsi="Calibri" w:cs="Calibri"/>
          <w:color w:val="000000" w:themeColor="text1"/>
          <w:sz w:val="24"/>
          <w:szCs w:val="24"/>
          <w:shd w:val="clear" w:color="auto" w:fill="FFFFFF"/>
        </w:rPr>
        <w:t xml:space="preserve">копию/№ </w:t>
      </w:r>
      <w:r w:rsidR="009C4747" w:rsidRPr="00DB7A4A">
        <w:rPr>
          <w:rFonts w:ascii="Calibri" w:eastAsia="Times New Roman" w:hAnsi="Calibri" w:cs="Calibri"/>
          <w:color w:val="000000" w:themeColor="text1"/>
          <w:sz w:val="24"/>
          <w:szCs w:val="24"/>
          <w:shd w:val="clear" w:color="auto" w:fill="FFFFFF"/>
        </w:rPr>
        <w:t>ИНН;</w:t>
      </w:r>
    </w:p>
    <w:p w14:paraId="273CB8F6" w14:textId="1DA58B73" w:rsidR="003F50B3" w:rsidRPr="00DB7A4A" w:rsidRDefault="009C4747" w:rsidP="00993B2F">
      <w:pPr>
        <w:pStyle w:val="a8"/>
        <w:numPr>
          <w:ilvl w:val="2"/>
          <w:numId w:val="7"/>
        </w:numPr>
        <w:spacing w:after="0"/>
        <w:ind w:left="2127" w:hanging="284"/>
        <w:rPr>
          <w:rFonts w:ascii="Calibri" w:eastAsia="Times New Roman" w:hAnsi="Calibri" w:cs="Calibri"/>
          <w:color w:val="000000" w:themeColor="text1"/>
          <w:sz w:val="24"/>
          <w:szCs w:val="24"/>
          <w:shd w:val="clear" w:color="auto" w:fill="FFFFFF"/>
        </w:rPr>
      </w:pPr>
      <w:r w:rsidRPr="00DB7A4A">
        <w:rPr>
          <w:rFonts w:ascii="Calibri" w:eastAsia="Times New Roman" w:hAnsi="Calibri" w:cs="Calibri"/>
          <w:color w:val="000000" w:themeColor="text1"/>
          <w:sz w:val="24"/>
          <w:szCs w:val="24"/>
          <w:shd w:val="clear" w:color="auto" w:fill="FFFFFF"/>
        </w:rPr>
        <w:t xml:space="preserve">заявления </w:t>
      </w:r>
      <w:r w:rsidR="003F50B3" w:rsidRPr="00DB7A4A">
        <w:rPr>
          <w:rFonts w:ascii="Calibri" w:eastAsia="Times New Roman" w:hAnsi="Calibri" w:cs="Calibri"/>
          <w:color w:val="000000" w:themeColor="text1"/>
          <w:sz w:val="24"/>
          <w:szCs w:val="24"/>
          <w:shd w:val="clear" w:color="auto" w:fill="FFFFFF"/>
        </w:rPr>
        <w:t>на получение справки</w:t>
      </w:r>
      <w:r w:rsidR="00A12811">
        <w:rPr>
          <w:rFonts w:ascii="Calibri" w:eastAsia="Times New Roman" w:hAnsi="Calibri" w:cs="Calibri"/>
          <w:color w:val="000000" w:themeColor="text1"/>
          <w:sz w:val="24"/>
          <w:szCs w:val="24"/>
          <w:shd w:val="clear" w:color="auto" w:fill="FFFFFF"/>
        </w:rPr>
        <w:t xml:space="preserve"> (приложение 01</w:t>
      </w:r>
      <w:r w:rsidR="0023027A" w:rsidRPr="00DB7A4A">
        <w:rPr>
          <w:rFonts w:ascii="Calibri" w:eastAsia="Times New Roman" w:hAnsi="Calibri" w:cs="Calibri"/>
          <w:color w:val="000000" w:themeColor="text1"/>
          <w:sz w:val="24"/>
          <w:szCs w:val="24"/>
          <w:shd w:val="clear" w:color="auto" w:fill="FFFFFF"/>
        </w:rPr>
        <w:t>, форма АФ-ХХ)</w:t>
      </w:r>
      <w:r w:rsidR="003F50B3" w:rsidRPr="00DB7A4A">
        <w:rPr>
          <w:rFonts w:ascii="Calibri" w:eastAsia="Times New Roman" w:hAnsi="Calibri" w:cs="Calibri"/>
          <w:color w:val="000000" w:themeColor="text1"/>
          <w:sz w:val="24"/>
          <w:szCs w:val="24"/>
          <w:shd w:val="clear" w:color="auto" w:fill="FFFFFF"/>
        </w:rPr>
        <w:t>;</w:t>
      </w:r>
    </w:p>
    <w:p w14:paraId="27AA287E" w14:textId="0C65200F" w:rsidR="003F50B3" w:rsidRPr="00554366" w:rsidRDefault="00554366" w:rsidP="00993B2F">
      <w:pPr>
        <w:pStyle w:val="af8"/>
        <w:numPr>
          <w:ilvl w:val="2"/>
          <w:numId w:val="3"/>
        </w:numPr>
        <w:ind w:left="1843" w:hanging="709"/>
        <w:jc w:val="both"/>
        <w:rPr>
          <w:rFonts w:eastAsia="Times New Roman" w:cstheme="minorHAnsi"/>
          <w:color w:val="000000" w:themeColor="text1"/>
          <w:sz w:val="24"/>
          <w:szCs w:val="24"/>
        </w:rPr>
      </w:pPr>
      <w:r>
        <w:rPr>
          <w:rFonts w:eastAsia="Times New Roman" w:cstheme="minorHAnsi"/>
          <w:color w:val="000000" w:themeColor="text1"/>
          <w:sz w:val="24"/>
          <w:szCs w:val="24"/>
        </w:rPr>
        <w:t>Е</w:t>
      </w:r>
      <w:r w:rsidR="003F50B3" w:rsidRPr="000D3D9B">
        <w:rPr>
          <w:rFonts w:eastAsia="Times New Roman" w:cstheme="minorHAnsi"/>
          <w:color w:val="000000" w:themeColor="text1"/>
          <w:sz w:val="24"/>
          <w:szCs w:val="24"/>
        </w:rPr>
        <w:t>сли налоговый вычет планируется получить за родственников (</w:t>
      </w:r>
      <w:r w:rsidR="003F50B3" w:rsidRPr="000D3D9B">
        <w:rPr>
          <w:rFonts w:cstheme="minorHAnsi"/>
          <w:color w:val="010101"/>
          <w:sz w:val="24"/>
          <w:szCs w:val="24"/>
          <w:shd w:val="clear" w:color="auto" w:fill="FFFFFF"/>
        </w:rPr>
        <w:t>при оплате их лечения налогоплательщиком</w:t>
      </w:r>
      <w:r w:rsidR="005677EC">
        <w:rPr>
          <w:rFonts w:eastAsia="Times New Roman" w:cstheme="minorHAnsi"/>
          <w:color w:val="000000" w:themeColor="text1"/>
          <w:sz w:val="24"/>
          <w:szCs w:val="24"/>
        </w:rPr>
        <w:t xml:space="preserve">) </w:t>
      </w:r>
      <w:r w:rsidR="003F50B3" w:rsidRPr="000D3D9B">
        <w:rPr>
          <w:rFonts w:eastAsia="Times New Roman" w:cstheme="minorHAnsi"/>
          <w:color w:val="000000" w:themeColor="text1"/>
          <w:sz w:val="24"/>
          <w:szCs w:val="24"/>
        </w:rPr>
        <w:t xml:space="preserve">дополнительно необходимо </w:t>
      </w:r>
      <w:r w:rsidR="003F50B3" w:rsidRPr="00554366">
        <w:rPr>
          <w:rFonts w:eastAsia="Times New Roman" w:cstheme="minorHAnsi"/>
          <w:color w:val="000000" w:themeColor="text1"/>
          <w:sz w:val="24"/>
          <w:szCs w:val="24"/>
        </w:rPr>
        <w:t>предоставить в МЦ:</w:t>
      </w:r>
    </w:p>
    <w:p w14:paraId="45E042DD" w14:textId="35A258E5" w:rsidR="003F50B3" w:rsidRPr="00554366" w:rsidRDefault="005677EC" w:rsidP="00993B2F">
      <w:pPr>
        <w:pStyle w:val="af8"/>
        <w:numPr>
          <w:ilvl w:val="0"/>
          <w:numId w:val="15"/>
        </w:numPr>
        <w:ind w:left="2127" w:hanging="284"/>
        <w:jc w:val="both"/>
        <w:rPr>
          <w:rFonts w:eastAsia="Times New Roman" w:cstheme="minorHAnsi"/>
          <w:color w:val="010101"/>
          <w:sz w:val="24"/>
          <w:szCs w:val="24"/>
        </w:rPr>
      </w:pPr>
      <w:r>
        <w:rPr>
          <w:rFonts w:eastAsia="Times New Roman" w:cstheme="minorHAnsi"/>
          <w:color w:val="010101"/>
          <w:sz w:val="24"/>
          <w:szCs w:val="24"/>
        </w:rPr>
        <w:t xml:space="preserve">копию свидетельства </w:t>
      </w:r>
      <w:r w:rsidR="003F50B3" w:rsidRPr="00554366">
        <w:rPr>
          <w:rFonts w:eastAsia="Times New Roman" w:cstheme="minorHAnsi"/>
          <w:color w:val="010101"/>
          <w:sz w:val="24"/>
          <w:szCs w:val="24"/>
        </w:rPr>
        <w:t>о браке (если налогоплательщик и пациент супруги);</w:t>
      </w:r>
    </w:p>
    <w:p w14:paraId="4771F100" w14:textId="34511489" w:rsidR="003F50B3" w:rsidRPr="00554366" w:rsidRDefault="005677EC" w:rsidP="00993B2F">
      <w:pPr>
        <w:pStyle w:val="af8"/>
        <w:numPr>
          <w:ilvl w:val="0"/>
          <w:numId w:val="15"/>
        </w:numPr>
        <w:ind w:left="2127" w:hanging="284"/>
        <w:jc w:val="both"/>
        <w:rPr>
          <w:rFonts w:eastAsia="Times New Roman" w:cstheme="minorHAnsi"/>
          <w:color w:val="010101"/>
          <w:sz w:val="24"/>
          <w:szCs w:val="24"/>
        </w:rPr>
      </w:pPr>
      <w:r>
        <w:rPr>
          <w:rFonts w:eastAsia="Times New Roman" w:cstheme="minorHAnsi"/>
          <w:color w:val="010101"/>
          <w:sz w:val="24"/>
          <w:szCs w:val="24"/>
        </w:rPr>
        <w:t xml:space="preserve">копию свидетельства </w:t>
      </w:r>
      <w:r w:rsidR="003F50B3" w:rsidRPr="00554366">
        <w:rPr>
          <w:rFonts w:eastAsia="Times New Roman" w:cstheme="minorHAnsi"/>
          <w:color w:val="010101"/>
          <w:sz w:val="24"/>
          <w:szCs w:val="24"/>
        </w:rPr>
        <w:t>о рождении ребенка (если налогоплательщик родитель, а пациент — ребенок до 18 лет);</w:t>
      </w:r>
    </w:p>
    <w:p w14:paraId="7937693C" w14:textId="62799724" w:rsidR="003F50B3" w:rsidRPr="00554366" w:rsidRDefault="005677EC" w:rsidP="00993B2F">
      <w:pPr>
        <w:pStyle w:val="af8"/>
        <w:numPr>
          <w:ilvl w:val="0"/>
          <w:numId w:val="15"/>
        </w:numPr>
        <w:ind w:left="2127" w:hanging="284"/>
        <w:jc w:val="both"/>
        <w:rPr>
          <w:rFonts w:eastAsia="Times New Roman" w:cstheme="minorHAnsi"/>
          <w:color w:val="000000" w:themeColor="text1"/>
          <w:sz w:val="24"/>
          <w:szCs w:val="24"/>
        </w:rPr>
      </w:pPr>
      <w:r>
        <w:rPr>
          <w:rFonts w:eastAsia="Times New Roman" w:cstheme="minorHAnsi"/>
          <w:color w:val="010101"/>
          <w:sz w:val="24"/>
          <w:szCs w:val="24"/>
        </w:rPr>
        <w:t xml:space="preserve">копию свидетельства </w:t>
      </w:r>
      <w:r w:rsidR="003F50B3" w:rsidRPr="00554366">
        <w:rPr>
          <w:rFonts w:eastAsia="Times New Roman" w:cstheme="minorHAnsi"/>
          <w:color w:val="010101"/>
          <w:sz w:val="24"/>
          <w:szCs w:val="24"/>
        </w:rPr>
        <w:t xml:space="preserve">о рождении </w:t>
      </w:r>
      <w:r w:rsidR="009C4747" w:rsidRPr="00554366">
        <w:rPr>
          <w:rFonts w:eastAsia="Times New Roman" w:cstheme="minorHAnsi"/>
          <w:color w:val="010101"/>
          <w:sz w:val="24"/>
          <w:szCs w:val="24"/>
        </w:rPr>
        <w:t xml:space="preserve">налогоплательщика (если пациент - </w:t>
      </w:r>
      <w:r w:rsidR="003F50B3" w:rsidRPr="00554366">
        <w:rPr>
          <w:rFonts w:eastAsia="Times New Roman" w:cstheme="minorHAnsi"/>
          <w:color w:val="010101"/>
          <w:sz w:val="24"/>
          <w:szCs w:val="24"/>
        </w:rPr>
        <w:t>родитель).</w:t>
      </w:r>
      <w:r w:rsidR="00554366">
        <w:rPr>
          <w:rFonts w:eastAsia="Times New Roman" w:cstheme="minorHAnsi"/>
          <w:color w:val="010101"/>
          <w:sz w:val="24"/>
          <w:szCs w:val="24"/>
        </w:rPr>
        <w:t xml:space="preserve"> </w:t>
      </w:r>
    </w:p>
    <w:p w14:paraId="002AAF04" w14:textId="74351AB8" w:rsidR="003F50B3" w:rsidRDefault="003F50B3" w:rsidP="00993B2F">
      <w:pPr>
        <w:pStyle w:val="a8"/>
        <w:numPr>
          <w:ilvl w:val="2"/>
          <w:numId w:val="3"/>
        </w:numPr>
        <w:spacing w:after="0"/>
        <w:ind w:left="1843"/>
        <w:rPr>
          <w:rFonts w:ascii="Calibri" w:eastAsia="Times New Roman" w:hAnsi="Calibri" w:cs="Calibri"/>
          <w:color w:val="000000" w:themeColor="text1"/>
          <w:sz w:val="24"/>
          <w:szCs w:val="24"/>
          <w:shd w:val="clear" w:color="auto" w:fill="FFFFFF"/>
        </w:rPr>
      </w:pPr>
      <w:r w:rsidRPr="00986205">
        <w:rPr>
          <w:rFonts w:ascii="Calibri" w:eastAsia="Times New Roman" w:hAnsi="Calibri" w:cs="Calibri"/>
          <w:color w:val="000000" w:themeColor="text1"/>
          <w:sz w:val="24"/>
          <w:szCs w:val="24"/>
          <w:shd w:val="clear" w:color="auto" w:fill="FFFFFF"/>
        </w:rPr>
        <w:t>В том случае, если налогоплательщик собирается получить налоговый вычет за несколько лет, налоговым периодом признается календ</w:t>
      </w:r>
      <w:r w:rsidR="00BA24C0">
        <w:rPr>
          <w:rFonts w:ascii="Calibri" w:eastAsia="Times New Roman" w:hAnsi="Calibri" w:cs="Calibri"/>
          <w:color w:val="000000" w:themeColor="text1"/>
          <w:sz w:val="24"/>
          <w:szCs w:val="24"/>
          <w:shd w:val="clear" w:color="auto" w:fill="FFFFFF"/>
        </w:rPr>
        <w:t xml:space="preserve">арный год (ст. 216 НК РФ), то есть </w:t>
      </w:r>
      <w:r w:rsidRPr="00986205">
        <w:rPr>
          <w:rFonts w:ascii="Calibri" w:eastAsia="Times New Roman" w:hAnsi="Calibri" w:cs="Calibri"/>
          <w:color w:val="000000" w:themeColor="text1"/>
          <w:sz w:val="24"/>
          <w:szCs w:val="24"/>
          <w:shd w:val="clear" w:color="auto" w:fill="FFFFFF"/>
        </w:rPr>
        <w:t>за каждый год необходимо подготовить отдельный пакет документов. Поэтому за каждый год выдается отдельная справка, а не</w:t>
      </w:r>
      <w:r>
        <w:rPr>
          <w:rFonts w:ascii="Calibri" w:eastAsia="Times New Roman" w:hAnsi="Calibri" w:cs="Calibri"/>
          <w:color w:val="000000" w:themeColor="text1"/>
          <w:sz w:val="24"/>
          <w:szCs w:val="24"/>
          <w:shd w:val="clear" w:color="auto" w:fill="FFFFFF"/>
        </w:rPr>
        <w:t xml:space="preserve"> одна (общая) за несколько лет.</w:t>
      </w:r>
    </w:p>
    <w:p w14:paraId="1D17C9BE" w14:textId="7F2E113A" w:rsidR="003F50B3" w:rsidRPr="007865BC" w:rsidRDefault="003F50B3" w:rsidP="00993B2F">
      <w:pPr>
        <w:pStyle w:val="a8"/>
        <w:numPr>
          <w:ilvl w:val="2"/>
          <w:numId w:val="3"/>
        </w:numPr>
        <w:spacing w:after="0"/>
        <w:ind w:left="1843"/>
        <w:rPr>
          <w:rFonts w:ascii="Calibri" w:eastAsia="Times New Roman" w:hAnsi="Calibri" w:cs="Calibri"/>
          <w:color w:val="000000" w:themeColor="text1"/>
          <w:sz w:val="24"/>
          <w:szCs w:val="24"/>
          <w:shd w:val="clear" w:color="auto" w:fill="FFFFFF"/>
        </w:rPr>
      </w:pPr>
      <w:r w:rsidRPr="007865BC">
        <w:rPr>
          <w:rFonts w:ascii="Calibri" w:eastAsia="Times New Roman" w:hAnsi="Calibri" w:cs="Calibri"/>
          <w:color w:val="000000" w:themeColor="text1"/>
          <w:sz w:val="24"/>
          <w:szCs w:val="24"/>
          <w:shd w:val="clear" w:color="auto" w:fill="FFFFFF"/>
        </w:rPr>
        <w:t>Срок изготовления и выдачи справки составляет до 15 рабочих дней с момента подачи документов любым способом.</w:t>
      </w:r>
      <w:r w:rsidR="007865BC" w:rsidRPr="007865BC">
        <w:rPr>
          <w:rFonts w:ascii="Calibri" w:eastAsia="Times New Roman" w:hAnsi="Calibri" w:cs="Calibri"/>
          <w:color w:val="000000" w:themeColor="text1"/>
          <w:sz w:val="24"/>
          <w:szCs w:val="24"/>
          <w:shd w:val="clear" w:color="auto" w:fill="FFFFFF"/>
        </w:rPr>
        <w:t xml:space="preserve"> </w:t>
      </w:r>
    </w:p>
    <w:p w14:paraId="34A33815" w14:textId="77777777" w:rsidR="003F50B3" w:rsidRPr="004A2B33" w:rsidRDefault="003F50B3" w:rsidP="00993B2F">
      <w:pPr>
        <w:pStyle w:val="2"/>
        <w:numPr>
          <w:ilvl w:val="1"/>
          <w:numId w:val="3"/>
        </w:numPr>
        <w:tabs>
          <w:tab w:val="left" w:pos="1134"/>
        </w:tabs>
        <w:ind w:left="1134" w:hanging="567"/>
        <w:rPr>
          <w:rFonts w:asciiTheme="minorHAnsi" w:hAnsiTheme="minorHAnsi" w:cstheme="minorHAnsi"/>
          <w:b/>
          <w:color w:val="auto"/>
          <w:sz w:val="24"/>
          <w:szCs w:val="24"/>
        </w:rPr>
      </w:pPr>
      <w:bookmarkStart w:id="10" w:name="_Порядок_приема_документов"/>
      <w:bookmarkStart w:id="11" w:name="_Toc65855906"/>
      <w:bookmarkStart w:id="12" w:name="_Toc83030605"/>
      <w:bookmarkEnd w:id="10"/>
      <w:r w:rsidRPr="004A2B33">
        <w:rPr>
          <w:rFonts w:asciiTheme="minorHAnsi" w:hAnsiTheme="minorHAnsi" w:cstheme="minorHAnsi"/>
          <w:b/>
          <w:color w:val="auto"/>
          <w:sz w:val="24"/>
          <w:szCs w:val="24"/>
        </w:rPr>
        <w:t>Порядок приема документов для справки для ФНС.</w:t>
      </w:r>
      <w:bookmarkEnd w:id="11"/>
      <w:bookmarkEnd w:id="12"/>
    </w:p>
    <w:p w14:paraId="74AB434F" w14:textId="2085225A" w:rsidR="003F50B3" w:rsidRPr="00986205" w:rsidRDefault="003F50B3" w:rsidP="00993B2F">
      <w:pPr>
        <w:pStyle w:val="a8"/>
        <w:numPr>
          <w:ilvl w:val="2"/>
          <w:numId w:val="3"/>
        </w:numPr>
        <w:spacing w:after="0"/>
        <w:ind w:left="1843"/>
        <w:rPr>
          <w:rFonts w:ascii="Calibri" w:hAnsi="Calibri" w:cs="Calibri"/>
          <w:color w:val="000000" w:themeColor="text1"/>
          <w:sz w:val="24"/>
          <w:szCs w:val="24"/>
        </w:rPr>
      </w:pPr>
      <w:proofErr w:type="gramStart"/>
      <w:r>
        <w:rPr>
          <w:rFonts w:ascii="Calibri" w:hAnsi="Calibri" w:cs="Calibri"/>
          <w:color w:val="000000" w:themeColor="text1"/>
          <w:sz w:val="24"/>
          <w:szCs w:val="24"/>
        </w:rPr>
        <w:t>Предоставить документы</w:t>
      </w:r>
      <w:proofErr w:type="gramEnd"/>
      <w:r>
        <w:rPr>
          <w:rFonts w:ascii="Calibri" w:hAnsi="Calibri" w:cs="Calibri"/>
          <w:color w:val="000000" w:themeColor="text1"/>
          <w:sz w:val="24"/>
          <w:szCs w:val="24"/>
        </w:rPr>
        <w:t xml:space="preserve"> для получения справки для ФНС</w:t>
      </w:r>
      <w:r w:rsidRPr="00986205">
        <w:rPr>
          <w:rFonts w:ascii="Calibri" w:hAnsi="Calibri" w:cs="Calibri"/>
          <w:color w:val="000000" w:themeColor="text1"/>
          <w:sz w:val="24"/>
          <w:szCs w:val="24"/>
        </w:rPr>
        <w:t xml:space="preserve"> </w:t>
      </w:r>
      <w:r w:rsidR="009E156E">
        <w:rPr>
          <w:rFonts w:ascii="Calibri" w:hAnsi="Calibri" w:cs="Calibri"/>
          <w:color w:val="000000" w:themeColor="text1"/>
          <w:sz w:val="24"/>
          <w:szCs w:val="24"/>
        </w:rPr>
        <w:t>п</w:t>
      </w:r>
      <w:r w:rsidR="001A24FA">
        <w:rPr>
          <w:rFonts w:ascii="Calibri" w:hAnsi="Calibri" w:cs="Calibri"/>
          <w:color w:val="000000" w:themeColor="text1"/>
          <w:sz w:val="24"/>
          <w:szCs w:val="24"/>
        </w:rPr>
        <w:t xml:space="preserve">ациент/ </w:t>
      </w:r>
      <w:r>
        <w:rPr>
          <w:rFonts w:ascii="Calibri" w:hAnsi="Calibri" w:cs="Calibri"/>
          <w:color w:val="000000" w:themeColor="text1"/>
          <w:sz w:val="24"/>
          <w:szCs w:val="24"/>
        </w:rPr>
        <w:t>налогоплательщик может несколькими способами</w:t>
      </w:r>
      <w:r w:rsidRPr="00986205">
        <w:rPr>
          <w:rFonts w:ascii="Calibri" w:hAnsi="Calibri" w:cs="Calibri"/>
          <w:color w:val="000000" w:themeColor="text1"/>
          <w:sz w:val="24"/>
          <w:szCs w:val="24"/>
        </w:rPr>
        <w:t>:</w:t>
      </w:r>
    </w:p>
    <w:p w14:paraId="2A7A8D95" w14:textId="31753096" w:rsidR="003F50B3" w:rsidRPr="001A24FA" w:rsidRDefault="00576DB0" w:rsidP="00993B2F">
      <w:pPr>
        <w:pStyle w:val="a8"/>
        <w:numPr>
          <w:ilvl w:val="0"/>
          <w:numId w:val="9"/>
        </w:numPr>
        <w:spacing w:after="0"/>
        <w:ind w:left="2127" w:hanging="284"/>
        <w:rPr>
          <w:rFonts w:ascii="Calibri" w:hAnsi="Calibri" w:cs="Calibri"/>
          <w:noProof/>
          <w:color w:val="000000" w:themeColor="text1"/>
          <w:sz w:val="24"/>
          <w:szCs w:val="24"/>
        </w:rPr>
      </w:pPr>
      <w:r>
        <w:rPr>
          <w:rFonts w:ascii="Calibri" w:hAnsi="Calibri" w:cs="Calibri"/>
          <w:color w:val="000000" w:themeColor="text1"/>
          <w:sz w:val="24"/>
          <w:szCs w:val="24"/>
        </w:rPr>
        <w:t>з</w:t>
      </w:r>
      <w:r w:rsidR="003F50B3" w:rsidRPr="00986205">
        <w:rPr>
          <w:rFonts w:ascii="Calibri" w:hAnsi="Calibri" w:cs="Calibri"/>
          <w:color w:val="000000" w:themeColor="text1"/>
          <w:sz w:val="24"/>
          <w:szCs w:val="24"/>
        </w:rPr>
        <w:t xml:space="preserve">аполнить форму на сайте </w:t>
      </w:r>
      <w:hyperlink w:anchor="_Порядок_приема_документов" w:history="1">
        <w:r w:rsidR="003F50B3" w:rsidRPr="00C518A8">
          <w:rPr>
            <w:rStyle w:val="ab"/>
            <w:rFonts w:ascii="Calibri" w:hAnsi="Calibri" w:cs="Calibri"/>
            <w:sz w:val="24"/>
            <w:szCs w:val="24"/>
          </w:rPr>
          <w:t>citilab.ru</w:t>
        </w:r>
      </w:hyperlink>
      <w:r w:rsidR="003F50B3" w:rsidRPr="00986205">
        <w:rPr>
          <w:rFonts w:ascii="Calibri" w:hAnsi="Calibri" w:cs="Calibri"/>
          <w:color w:val="000000" w:themeColor="text1"/>
          <w:sz w:val="24"/>
          <w:szCs w:val="24"/>
        </w:rPr>
        <w:t xml:space="preserve"> в разделе </w:t>
      </w:r>
      <w:r w:rsidR="001A24FA">
        <w:rPr>
          <w:rFonts w:ascii="Calibri" w:hAnsi="Calibri" w:cs="Calibri"/>
          <w:color w:val="000000" w:themeColor="text1"/>
          <w:sz w:val="24"/>
          <w:szCs w:val="24"/>
        </w:rPr>
        <w:t>«Пациентам»/</w:t>
      </w:r>
      <w:r w:rsidR="003F50B3" w:rsidRPr="00986205">
        <w:rPr>
          <w:rFonts w:ascii="Calibri" w:hAnsi="Calibri" w:cs="Calibri"/>
          <w:color w:val="000000" w:themeColor="text1"/>
          <w:sz w:val="24"/>
          <w:szCs w:val="24"/>
        </w:rPr>
        <w:t>«Справка для ФНС» и приложить документы</w:t>
      </w:r>
      <w:r w:rsidR="001A24FA">
        <w:rPr>
          <w:rFonts w:ascii="Calibri" w:hAnsi="Calibri" w:cs="Calibri"/>
          <w:color w:val="000000" w:themeColor="text1"/>
          <w:sz w:val="24"/>
          <w:szCs w:val="24"/>
        </w:rPr>
        <w:t xml:space="preserve"> согласно п.4.1.4.</w:t>
      </w:r>
      <w:r w:rsidR="00DB7A4A">
        <w:rPr>
          <w:rFonts w:ascii="Calibri" w:hAnsi="Calibri" w:cs="Calibri"/>
          <w:color w:val="000000" w:themeColor="text1"/>
          <w:sz w:val="24"/>
          <w:szCs w:val="24"/>
        </w:rPr>
        <w:t xml:space="preserve"> и п.4.1.5.</w:t>
      </w:r>
      <w:r w:rsidR="003F50B3" w:rsidRPr="00986205">
        <w:rPr>
          <w:rFonts w:ascii="Calibri" w:hAnsi="Calibri" w:cs="Calibri"/>
          <w:color w:val="000000" w:themeColor="text1"/>
          <w:sz w:val="24"/>
          <w:szCs w:val="24"/>
        </w:rPr>
        <w:t xml:space="preserve">; </w:t>
      </w:r>
    </w:p>
    <w:p w14:paraId="3A964A45" w14:textId="5F247F30" w:rsidR="003F50B3" w:rsidRDefault="00576DB0" w:rsidP="00993B2F">
      <w:pPr>
        <w:pStyle w:val="a8"/>
        <w:numPr>
          <w:ilvl w:val="0"/>
          <w:numId w:val="9"/>
        </w:numPr>
        <w:spacing w:after="0"/>
        <w:ind w:left="2127" w:hanging="284"/>
        <w:rPr>
          <w:rFonts w:ascii="Calibri" w:hAnsi="Calibri" w:cs="Calibri"/>
          <w:noProof/>
          <w:color w:val="000000" w:themeColor="text1"/>
          <w:sz w:val="24"/>
          <w:szCs w:val="24"/>
        </w:rPr>
      </w:pPr>
      <w:r>
        <w:rPr>
          <w:rFonts w:ascii="Calibri" w:hAnsi="Calibri" w:cs="Calibri"/>
          <w:color w:val="000000" w:themeColor="text1"/>
          <w:sz w:val="24"/>
          <w:szCs w:val="24"/>
        </w:rPr>
        <w:t>с</w:t>
      </w:r>
      <w:r w:rsidR="001A24FA">
        <w:rPr>
          <w:rFonts w:ascii="Calibri" w:hAnsi="Calibri" w:cs="Calibri"/>
          <w:color w:val="000000" w:themeColor="text1"/>
          <w:sz w:val="24"/>
          <w:szCs w:val="24"/>
        </w:rPr>
        <w:t>а</w:t>
      </w:r>
      <w:r>
        <w:rPr>
          <w:rFonts w:ascii="Calibri" w:hAnsi="Calibri" w:cs="Calibri"/>
          <w:color w:val="000000" w:themeColor="text1"/>
          <w:sz w:val="24"/>
          <w:szCs w:val="24"/>
        </w:rPr>
        <w:t xml:space="preserve">мостоятельно </w:t>
      </w:r>
      <w:r w:rsidR="003F50B3">
        <w:rPr>
          <w:rFonts w:ascii="Calibri" w:hAnsi="Calibri" w:cs="Calibri"/>
          <w:color w:val="000000" w:themeColor="text1"/>
          <w:sz w:val="24"/>
          <w:szCs w:val="24"/>
        </w:rPr>
        <w:t>подготовить</w:t>
      </w:r>
      <w:r w:rsidR="003F50B3" w:rsidRPr="0031779D">
        <w:rPr>
          <w:rFonts w:ascii="Calibri" w:hAnsi="Calibri" w:cs="Calibri"/>
          <w:color w:val="000000" w:themeColor="text1"/>
          <w:sz w:val="24"/>
          <w:szCs w:val="24"/>
        </w:rPr>
        <w:t xml:space="preserve"> все дан</w:t>
      </w:r>
      <w:r>
        <w:rPr>
          <w:rFonts w:ascii="Calibri" w:hAnsi="Calibri" w:cs="Calibri"/>
          <w:color w:val="000000" w:themeColor="text1"/>
          <w:sz w:val="24"/>
          <w:szCs w:val="24"/>
        </w:rPr>
        <w:t xml:space="preserve">ные, приложить сканы документов из п.4.1.4. </w:t>
      </w:r>
      <w:r w:rsidR="00DB7A4A">
        <w:rPr>
          <w:rFonts w:ascii="Calibri" w:hAnsi="Calibri" w:cs="Calibri"/>
          <w:color w:val="000000" w:themeColor="text1"/>
          <w:sz w:val="24"/>
          <w:szCs w:val="24"/>
        </w:rPr>
        <w:t xml:space="preserve">п. 4.1.5. </w:t>
      </w:r>
      <w:r>
        <w:rPr>
          <w:rFonts w:ascii="Calibri" w:hAnsi="Calibri" w:cs="Calibri"/>
          <w:color w:val="000000" w:themeColor="text1"/>
          <w:sz w:val="24"/>
          <w:szCs w:val="24"/>
        </w:rPr>
        <w:t xml:space="preserve">и отправить по электронному адресу </w:t>
      </w:r>
      <w:hyperlink r:id="rId12" w:history="1">
        <w:r w:rsidR="003F50B3" w:rsidRPr="00E14900">
          <w:rPr>
            <w:rStyle w:val="ab"/>
            <w:rFonts w:ascii="Calibri" w:hAnsi="Calibri" w:cs="Calibri"/>
            <w:sz w:val="24"/>
            <w:szCs w:val="24"/>
          </w:rPr>
          <w:t>nalog@citilab.ru</w:t>
        </w:r>
      </w:hyperlink>
      <w:r w:rsidR="003F50B3" w:rsidRPr="0031779D">
        <w:rPr>
          <w:rFonts w:ascii="Calibri" w:hAnsi="Calibri" w:cs="Calibri"/>
          <w:noProof/>
          <w:color w:val="000000" w:themeColor="text1"/>
          <w:sz w:val="24"/>
          <w:szCs w:val="24"/>
        </w:rPr>
        <w:t>.</w:t>
      </w:r>
    </w:p>
    <w:p w14:paraId="5220C227" w14:textId="163035C6" w:rsidR="00576DB0" w:rsidRDefault="003F50B3" w:rsidP="00993B2F">
      <w:pPr>
        <w:pStyle w:val="a8"/>
        <w:numPr>
          <w:ilvl w:val="0"/>
          <w:numId w:val="9"/>
        </w:numPr>
        <w:spacing w:after="0"/>
        <w:ind w:left="2127" w:hanging="284"/>
        <w:rPr>
          <w:rFonts w:ascii="Calibri" w:hAnsi="Calibri" w:cs="Calibri"/>
          <w:noProof/>
          <w:color w:val="000000" w:themeColor="text1"/>
          <w:sz w:val="24"/>
          <w:szCs w:val="24"/>
        </w:rPr>
      </w:pPr>
      <w:r w:rsidRPr="0031779D">
        <w:rPr>
          <w:rFonts w:ascii="Calibri" w:hAnsi="Calibri" w:cs="Calibri"/>
          <w:color w:val="000000" w:themeColor="text1"/>
          <w:sz w:val="24"/>
          <w:szCs w:val="24"/>
        </w:rPr>
        <w:t xml:space="preserve">лично обратиться в МЦ, в </w:t>
      </w:r>
      <w:proofErr w:type="gramStart"/>
      <w:r w:rsidRPr="0031779D">
        <w:rPr>
          <w:rFonts w:ascii="Calibri" w:hAnsi="Calibri" w:cs="Calibri"/>
          <w:color w:val="000000" w:themeColor="text1"/>
          <w:sz w:val="24"/>
          <w:szCs w:val="24"/>
        </w:rPr>
        <w:t>котором</w:t>
      </w:r>
      <w:proofErr w:type="gramEnd"/>
      <w:r w:rsidRPr="0031779D">
        <w:rPr>
          <w:rFonts w:ascii="Calibri" w:hAnsi="Calibri" w:cs="Calibri"/>
          <w:color w:val="000000" w:themeColor="text1"/>
          <w:sz w:val="24"/>
          <w:szCs w:val="24"/>
        </w:rPr>
        <w:t xml:space="preserve"> были </w:t>
      </w:r>
      <w:r>
        <w:rPr>
          <w:rFonts w:ascii="Calibri" w:hAnsi="Calibri" w:cs="Calibri"/>
          <w:color w:val="000000" w:themeColor="text1"/>
          <w:sz w:val="24"/>
          <w:szCs w:val="24"/>
        </w:rPr>
        <w:t>оказаны</w:t>
      </w:r>
      <w:r w:rsidRPr="0031779D">
        <w:rPr>
          <w:rFonts w:ascii="Calibri" w:hAnsi="Calibri" w:cs="Calibri"/>
          <w:color w:val="000000" w:themeColor="text1"/>
          <w:sz w:val="24"/>
          <w:szCs w:val="24"/>
        </w:rPr>
        <w:t xml:space="preserve"> услуги</w:t>
      </w:r>
      <w:r>
        <w:rPr>
          <w:rFonts w:ascii="Calibri" w:hAnsi="Calibri" w:cs="Calibri"/>
          <w:color w:val="000000" w:themeColor="text1"/>
          <w:sz w:val="24"/>
          <w:szCs w:val="24"/>
        </w:rPr>
        <w:t>,</w:t>
      </w:r>
      <w:r w:rsidRPr="0031779D">
        <w:rPr>
          <w:rFonts w:ascii="Calibri" w:hAnsi="Calibri" w:cs="Calibri"/>
          <w:color w:val="000000" w:themeColor="text1"/>
          <w:sz w:val="24"/>
          <w:szCs w:val="24"/>
        </w:rPr>
        <w:t xml:space="preserve"> </w:t>
      </w:r>
      <w:r>
        <w:rPr>
          <w:rFonts w:ascii="Calibri" w:hAnsi="Calibri" w:cs="Calibri"/>
          <w:color w:val="000000" w:themeColor="text1"/>
          <w:sz w:val="24"/>
          <w:szCs w:val="24"/>
        </w:rPr>
        <w:t>и</w:t>
      </w:r>
      <w:r w:rsidRPr="0031779D">
        <w:rPr>
          <w:rFonts w:ascii="Calibri" w:hAnsi="Calibri" w:cs="Calibri"/>
          <w:color w:val="000000" w:themeColor="text1"/>
          <w:sz w:val="24"/>
          <w:szCs w:val="24"/>
        </w:rPr>
        <w:t xml:space="preserve"> </w:t>
      </w:r>
      <w:r>
        <w:rPr>
          <w:rFonts w:ascii="Calibri" w:hAnsi="Calibri" w:cs="Calibri"/>
          <w:color w:val="000000" w:themeColor="text1"/>
          <w:sz w:val="24"/>
          <w:szCs w:val="24"/>
        </w:rPr>
        <w:t>передать</w:t>
      </w:r>
      <w:r w:rsidRPr="0031779D">
        <w:rPr>
          <w:rFonts w:ascii="Calibri" w:hAnsi="Calibri" w:cs="Calibri"/>
          <w:color w:val="000000" w:themeColor="text1"/>
          <w:sz w:val="24"/>
          <w:szCs w:val="24"/>
        </w:rPr>
        <w:t xml:space="preserve"> документ</w:t>
      </w:r>
      <w:r>
        <w:rPr>
          <w:rFonts w:ascii="Calibri" w:hAnsi="Calibri" w:cs="Calibri"/>
          <w:color w:val="000000" w:themeColor="text1"/>
          <w:sz w:val="24"/>
          <w:szCs w:val="24"/>
        </w:rPr>
        <w:t>ы</w:t>
      </w:r>
      <w:r w:rsidRPr="0031779D">
        <w:rPr>
          <w:rFonts w:ascii="Calibri" w:hAnsi="Calibri" w:cs="Calibri"/>
          <w:color w:val="000000" w:themeColor="text1"/>
          <w:sz w:val="24"/>
          <w:szCs w:val="24"/>
        </w:rPr>
        <w:t xml:space="preserve"> </w:t>
      </w:r>
      <w:r w:rsidR="00576DB0">
        <w:rPr>
          <w:rFonts w:ascii="Calibri" w:hAnsi="Calibri" w:cs="Calibri"/>
          <w:color w:val="000000" w:themeColor="text1"/>
          <w:sz w:val="24"/>
          <w:szCs w:val="24"/>
        </w:rPr>
        <w:t xml:space="preserve">из п. 4.1.4. </w:t>
      </w:r>
      <w:r w:rsidR="00DB7A4A">
        <w:rPr>
          <w:rFonts w:ascii="Calibri" w:hAnsi="Calibri" w:cs="Calibri"/>
          <w:color w:val="000000" w:themeColor="text1"/>
          <w:sz w:val="24"/>
          <w:szCs w:val="24"/>
        </w:rPr>
        <w:t xml:space="preserve">и п.4.1.5. </w:t>
      </w:r>
      <w:r w:rsidR="00576DB0">
        <w:rPr>
          <w:rFonts w:ascii="Calibri" w:hAnsi="Calibri" w:cs="Calibri"/>
          <w:color w:val="000000" w:themeColor="text1"/>
          <w:sz w:val="24"/>
          <w:szCs w:val="24"/>
        </w:rPr>
        <w:t xml:space="preserve">для оформления </w:t>
      </w:r>
      <w:r w:rsidRPr="0031779D">
        <w:rPr>
          <w:rFonts w:ascii="Calibri" w:hAnsi="Calibri" w:cs="Calibri"/>
          <w:color w:val="000000" w:themeColor="text1"/>
          <w:sz w:val="24"/>
          <w:szCs w:val="24"/>
        </w:rPr>
        <w:t xml:space="preserve">справки для ФНС. </w:t>
      </w:r>
    </w:p>
    <w:p w14:paraId="2E83A3B9" w14:textId="0C367AD4" w:rsidR="009E156E" w:rsidRDefault="009E156E" w:rsidP="00993B2F">
      <w:pPr>
        <w:pStyle w:val="a8"/>
        <w:numPr>
          <w:ilvl w:val="2"/>
          <w:numId w:val="3"/>
        </w:numPr>
        <w:spacing w:after="0"/>
        <w:ind w:left="1843" w:hanging="709"/>
        <w:rPr>
          <w:rFonts w:ascii="Calibri" w:hAnsi="Calibri" w:cs="Calibri"/>
          <w:noProof/>
          <w:color w:val="000000" w:themeColor="text1"/>
          <w:sz w:val="24"/>
          <w:szCs w:val="24"/>
        </w:rPr>
      </w:pPr>
      <w:r>
        <w:rPr>
          <w:rFonts w:ascii="Calibri" w:hAnsi="Calibri" w:cs="Calibri"/>
          <w:noProof/>
          <w:color w:val="000000" w:themeColor="text1"/>
          <w:sz w:val="24"/>
          <w:szCs w:val="24"/>
        </w:rPr>
        <w:t>Если пациент самостоятельно направляет пакет документов через сайт Компании или по электронному адресу, менеджер ГКП:</w:t>
      </w:r>
    </w:p>
    <w:p w14:paraId="0FA01179" w14:textId="3C180F94" w:rsidR="003F50B3" w:rsidRDefault="003F50B3" w:rsidP="00993B2F">
      <w:pPr>
        <w:pStyle w:val="a8"/>
        <w:numPr>
          <w:ilvl w:val="0"/>
          <w:numId w:val="16"/>
        </w:numPr>
        <w:spacing w:after="0"/>
        <w:ind w:left="2127" w:hanging="284"/>
        <w:rPr>
          <w:rFonts w:ascii="Calibri" w:hAnsi="Calibri" w:cs="Calibri"/>
          <w:color w:val="000000" w:themeColor="text1"/>
          <w:sz w:val="24"/>
          <w:szCs w:val="24"/>
        </w:rPr>
      </w:pPr>
      <w:r w:rsidRPr="0031779D">
        <w:rPr>
          <w:rFonts w:ascii="Calibri" w:hAnsi="Calibri" w:cs="Calibri"/>
          <w:color w:val="000000" w:themeColor="text1"/>
          <w:sz w:val="24"/>
          <w:szCs w:val="24"/>
        </w:rPr>
        <w:t xml:space="preserve">обрабатывает все запросы на получение справки для ФНС с целью проверки на наличие всей необходимой информации и </w:t>
      </w:r>
      <w:r w:rsidR="00DB7A4A">
        <w:rPr>
          <w:rFonts w:ascii="Calibri" w:hAnsi="Calibri" w:cs="Calibri"/>
          <w:color w:val="000000" w:themeColor="text1"/>
          <w:sz w:val="24"/>
          <w:szCs w:val="24"/>
        </w:rPr>
        <w:t xml:space="preserve">необходимых </w:t>
      </w:r>
      <w:r w:rsidRPr="0031779D">
        <w:rPr>
          <w:rFonts w:ascii="Calibri" w:hAnsi="Calibri" w:cs="Calibri"/>
          <w:color w:val="000000" w:themeColor="text1"/>
          <w:sz w:val="24"/>
          <w:szCs w:val="24"/>
        </w:rPr>
        <w:t>доку</w:t>
      </w:r>
      <w:r w:rsidR="009E156E">
        <w:rPr>
          <w:rFonts w:ascii="Calibri" w:hAnsi="Calibri" w:cs="Calibri"/>
          <w:color w:val="000000" w:themeColor="text1"/>
          <w:sz w:val="24"/>
          <w:szCs w:val="24"/>
        </w:rPr>
        <w:t>ментов для формирования справки:</w:t>
      </w:r>
    </w:p>
    <w:p w14:paraId="0ACB00CA" w14:textId="1010B370" w:rsidR="003F50B3" w:rsidRPr="0031779D" w:rsidRDefault="009E156E" w:rsidP="00993B2F">
      <w:pPr>
        <w:pStyle w:val="a8"/>
        <w:numPr>
          <w:ilvl w:val="0"/>
          <w:numId w:val="17"/>
        </w:numPr>
        <w:spacing w:after="0"/>
        <w:ind w:left="2410" w:hanging="284"/>
        <w:rPr>
          <w:rFonts w:ascii="Calibri" w:hAnsi="Calibri" w:cs="Calibri"/>
          <w:color w:val="000000" w:themeColor="text1"/>
          <w:sz w:val="24"/>
          <w:szCs w:val="24"/>
        </w:rPr>
      </w:pPr>
      <w:r>
        <w:rPr>
          <w:rFonts w:ascii="Calibri" w:hAnsi="Calibri" w:cs="Calibri"/>
          <w:sz w:val="24"/>
          <w:szCs w:val="24"/>
        </w:rPr>
        <w:t>е</w:t>
      </w:r>
      <w:r w:rsidR="003F50B3" w:rsidRPr="0031779D">
        <w:rPr>
          <w:rFonts w:ascii="Calibri" w:hAnsi="Calibri" w:cs="Calibri"/>
          <w:sz w:val="24"/>
          <w:szCs w:val="24"/>
        </w:rPr>
        <w:t xml:space="preserve">сли информация и </w:t>
      </w:r>
      <w:r w:rsidR="00DB7A4A">
        <w:rPr>
          <w:rFonts w:ascii="Calibri" w:hAnsi="Calibri" w:cs="Calibri"/>
          <w:sz w:val="24"/>
          <w:szCs w:val="24"/>
        </w:rPr>
        <w:t xml:space="preserve">необходимые документы </w:t>
      </w:r>
      <w:r w:rsidR="003F50B3" w:rsidRPr="0031779D">
        <w:rPr>
          <w:rFonts w:ascii="Calibri" w:hAnsi="Calibri" w:cs="Calibri"/>
          <w:sz w:val="24"/>
          <w:szCs w:val="24"/>
        </w:rPr>
        <w:t xml:space="preserve">предоставлены полностью, то </w:t>
      </w:r>
      <w:r w:rsidR="003F50B3" w:rsidRPr="0031779D">
        <w:rPr>
          <w:rFonts w:ascii="Calibri" w:hAnsi="Calibri" w:cs="Calibri"/>
          <w:color w:val="000000" w:themeColor="text1"/>
          <w:sz w:val="24"/>
          <w:szCs w:val="24"/>
        </w:rPr>
        <w:t xml:space="preserve">менеджер ГКП </w:t>
      </w:r>
      <w:r w:rsidR="00576DB0">
        <w:rPr>
          <w:rFonts w:ascii="Calibri" w:hAnsi="Calibri" w:cs="Calibri"/>
          <w:sz w:val="24"/>
          <w:szCs w:val="24"/>
        </w:rPr>
        <w:t>регистрирует заявку в Ж</w:t>
      </w:r>
      <w:r w:rsidR="003F50B3" w:rsidRPr="0031779D">
        <w:rPr>
          <w:rFonts w:ascii="Calibri" w:hAnsi="Calibri" w:cs="Calibri"/>
          <w:sz w:val="24"/>
          <w:szCs w:val="24"/>
        </w:rPr>
        <w:t>урнале регистрации обращений</w:t>
      </w:r>
      <w:r w:rsidR="00741B1C">
        <w:rPr>
          <w:rFonts w:ascii="Calibri" w:hAnsi="Calibri" w:cs="Calibri"/>
          <w:sz w:val="24"/>
          <w:szCs w:val="24"/>
        </w:rPr>
        <w:t xml:space="preserve"> </w:t>
      </w:r>
      <w:r w:rsidR="00741B1C" w:rsidRPr="003161DF">
        <w:rPr>
          <w:rFonts w:cstheme="minorHAnsi"/>
          <w:sz w:val="24"/>
          <w:szCs w:val="24"/>
        </w:rPr>
        <w:t>о предоставлении справки об оплате медицинских услуг для представления в ФНС</w:t>
      </w:r>
      <w:r w:rsidR="00741B1C">
        <w:rPr>
          <w:rFonts w:ascii="Calibri" w:hAnsi="Calibri" w:cs="Calibri"/>
          <w:sz w:val="24"/>
          <w:szCs w:val="24"/>
        </w:rPr>
        <w:t xml:space="preserve"> </w:t>
      </w:r>
      <w:r w:rsidR="00A12811">
        <w:rPr>
          <w:rFonts w:ascii="Calibri" w:hAnsi="Calibri" w:cs="Calibri"/>
          <w:sz w:val="24"/>
          <w:szCs w:val="24"/>
        </w:rPr>
        <w:t xml:space="preserve">для ГКП </w:t>
      </w:r>
      <w:r w:rsidR="003F50B3" w:rsidRPr="00300A61">
        <w:rPr>
          <w:rFonts w:ascii="Calibri" w:hAnsi="Calibri" w:cs="Calibri"/>
          <w:sz w:val="24"/>
          <w:szCs w:val="24"/>
          <w:highlight w:val="lightGray"/>
        </w:rPr>
        <w:t xml:space="preserve">(приложение </w:t>
      </w:r>
      <w:r w:rsidR="00C518A8" w:rsidRPr="00300A61">
        <w:rPr>
          <w:rFonts w:ascii="Calibri" w:hAnsi="Calibri" w:cs="Calibri"/>
          <w:sz w:val="24"/>
          <w:szCs w:val="24"/>
          <w:highlight w:val="lightGray"/>
        </w:rPr>
        <w:t>02</w:t>
      </w:r>
      <w:r w:rsidR="00576DB0" w:rsidRPr="00300A61">
        <w:rPr>
          <w:rFonts w:ascii="Calibri" w:hAnsi="Calibri" w:cs="Calibri"/>
          <w:sz w:val="24"/>
          <w:szCs w:val="24"/>
          <w:highlight w:val="lightGray"/>
        </w:rPr>
        <w:t>, форма АФ-ХХ</w:t>
      </w:r>
      <w:r w:rsidR="003F50B3" w:rsidRPr="00300A61">
        <w:rPr>
          <w:rFonts w:ascii="Calibri" w:hAnsi="Calibri" w:cs="Calibri"/>
          <w:sz w:val="24"/>
          <w:szCs w:val="24"/>
          <w:highlight w:val="lightGray"/>
        </w:rPr>
        <w:t>),</w:t>
      </w:r>
      <w:r w:rsidR="003F50B3" w:rsidRPr="0031779D">
        <w:rPr>
          <w:rFonts w:ascii="Calibri" w:hAnsi="Calibri" w:cs="Calibri"/>
          <w:sz w:val="24"/>
          <w:szCs w:val="24"/>
        </w:rPr>
        <w:t xml:space="preserve"> который ведется в электронном виде.</w:t>
      </w:r>
    </w:p>
    <w:p w14:paraId="41FB78E3" w14:textId="5DB77E28" w:rsidR="009E156E" w:rsidRPr="009E156E" w:rsidRDefault="009E156E" w:rsidP="00993B2F">
      <w:pPr>
        <w:pStyle w:val="a8"/>
        <w:numPr>
          <w:ilvl w:val="0"/>
          <w:numId w:val="17"/>
        </w:numPr>
        <w:spacing w:after="0"/>
        <w:ind w:left="2410" w:hanging="284"/>
        <w:rPr>
          <w:rFonts w:ascii="Calibri" w:hAnsi="Calibri" w:cs="Calibri"/>
          <w:color w:val="000000" w:themeColor="text1"/>
          <w:sz w:val="24"/>
          <w:szCs w:val="24"/>
        </w:rPr>
      </w:pPr>
      <w:r>
        <w:rPr>
          <w:rFonts w:ascii="Calibri" w:hAnsi="Calibri" w:cs="Calibri"/>
          <w:bCs/>
          <w:sz w:val="24"/>
          <w:szCs w:val="24"/>
        </w:rPr>
        <w:t>е</w:t>
      </w:r>
      <w:r w:rsidR="003F50B3" w:rsidRPr="0031779D">
        <w:rPr>
          <w:rFonts w:ascii="Calibri" w:hAnsi="Calibri" w:cs="Calibri"/>
          <w:bCs/>
          <w:sz w:val="24"/>
          <w:szCs w:val="24"/>
        </w:rPr>
        <w:t xml:space="preserve">сли информация и </w:t>
      </w:r>
      <w:r w:rsidR="00DB7A4A">
        <w:rPr>
          <w:rFonts w:ascii="Calibri" w:hAnsi="Calibri" w:cs="Calibri"/>
          <w:bCs/>
          <w:sz w:val="24"/>
          <w:szCs w:val="24"/>
        </w:rPr>
        <w:t xml:space="preserve">необходимые документы </w:t>
      </w:r>
      <w:r w:rsidR="003F50B3" w:rsidRPr="0031779D">
        <w:rPr>
          <w:rFonts w:ascii="Calibri" w:hAnsi="Calibri" w:cs="Calibri"/>
          <w:bCs/>
          <w:sz w:val="24"/>
          <w:szCs w:val="24"/>
        </w:rPr>
        <w:t xml:space="preserve">предоставлены не полностью, то </w:t>
      </w:r>
      <w:r w:rsidR="003F50B3" w:rsidRPr="0031779D">
        <w:rPr>
          <w:rFonts w:ascii="Calibri" w:hAnsi="Calibri" w:cs="Calibri"/>
          <w:color w:val="000000" w:themeColor="text1"/>
          <w:sz w:val="24"/>
          <w:szCs w:val="24"/>
        </w:rPr>
        <w:t xml:space="preserve">менеджер ГКП </w:t>
      </w:r>
      <w:r>
        <w:rPr>
          <w:rFonts w:ascii="Calibri" w:hAnsi="Calibri" w:cs="Calibri"/>
          <w:bCs/>
          <w:sz w:val="24"/>
          <w:szCs w:val="24"/>
        </w:rPr>
        <w:t xml:space="preserve">связывается с пациентом по телефону или электронной почте (при наличии) </w:t>
      </w:r>
      <w:r w:rsidR="003F50B3" w:rsidRPr="0031779D">
        <w:rPr>
          <w:rFonts w:ascii="Calibri" w:hAnsi="Calibri" w:cs="Calibri"/>
          <w:bCs/>
          <w:sz w:val="24"/>
          <w:szCs w:val="24"/>
        </w:rPr>
        <w:t xml:space="preserve">для запроса </w:t>
      </w:r>
      <w:r w:rsidR="00DB7A4A">
        <w:rPr>
          <w:rFonts w:ascii="Calibri" w:hAnsi="Calibri" w:cs="Calibri"/>
          <w:bCs/>
          <w:sz w:val="24"/>
          <w:szCs w:val="24"/>
        </w:rPr>
        <w:t xml:space="preserve">необходимых </w:t>
      </w:r>
      <w:r w:rsidR="003F50B3" w:rsidRPr="0031779D">
        <w:rPr>
          <w:rFonts w:ascii="Calibri" w:hAnsi="Calibri" w:cs="Calibri"/>
          <w:bCs/>
          <w:sz w:val="24"/>
          <w:szCs w:val="24"/>
        </w:rPr>
        <w:t>документов и информации.</w:t>
      </w:r>
    </w:p>
    <w:p w14:paraId="7EC42420" w14:textId="67B95F9A" w:rsidR="009E156E" w:rsidRPr="009E156E" w:rsidRDefault="003F50B3" w:rsidP="00993B2F">
      <w:pPr>
        <w:pStyle w:val="a8"/>
        <w:numPr>
          <w:ilvl w:val="0"/>
          <w:numId w:val="18"/>
        </w:numPr>
        <w:spacing w:after="0"/>
        <w:ind w:left="2127" w:hanging="284"/>
        <w:rPr>
          <w:rFonts w:ascii="Calibri" w:hAnsi="Calibri" w:cs="Calibri"/>
          <w:color w:val="000000" w:themeColor="text1"/>
          <w:sz w:val="24"/>
          <w:szCs w:val="24"/>
        </w:rPr>
      </w:pPr>
      <w:r w:rsidRPr="0031779D">
        <w:rPr>
          <w:rFonts w:ascii="Calibri" w:hAnsi="Calibri" w:cs="Calibri"/>
          <w:bCs/>
          <w:sz w:val="24"/>
          <w:szCs w:val="24"/>
        </w:rPr>
        <w:lastRenderedPageBreak/>
        <w:t>отправляет</w:t>
      </w:r>
      <w:r w:rsidR="00F874D3">
        <w:rPr>
          <w:rFonts w:ascii="Calibri" w:hAnsi="Calibri" w:cs="Calibri"/>
          <w:bCs/>
          <w:sz w:val="24"/>
          <w:szCs w:val="24"/>
        </w:rPr>
        <w:t xml:space="preserve"> </w:t>
      </w:r>
      <w:r w:rsidR="00DB7A4A">
        <w:rPr>
          <w:rFonts w:ascii="Calibri" w:hAnsi="Calibri" w:cs="Calibri"/>
          <w:bCs/>
          <w:sz w:val="24"/>
          <w:szCs w:val="24"/>
        </w:rPr>
        <w:t xml:space="preserve">необходимые  документы </w:t>
      </w:r>
      <w:r w:rsidR="00F874D3">
        <w:rPr>
          <w:rFonts w:ascii="Calibri" w:hAnsi="Calibri" w:cs="Calibri"/>
          <w:bCs/>
          <w:sz w:val="24"/>
          <w:szCs w:val="24"/>
        </w:rPr>
        <w:t xml:space="preserve">по </w:t>
      </w:r>
      <w:r w:rsidRPr="0031779D">
        <w:rPr>
          <w:rFonts w:ascii="Calibri" w:hAnsi="Calibri" w:cs="Calibri"/>
          <w:bCs/>
          <w:sz w:val="24"/>
          <w:szCs w:val="24"/>
        </w:rPr>
        <w:t>пациентам</w:t>
      </w:r>
      <w:r w:rsidR="009E156E">
        <w:rPr>
          <w:rFonts w:ascii="Calibri" w:hAnsi="Calibri" w:cs="Calibri"/>
          <w:bCs/>
          <w:sz w:val="24"/>
          <w:szCs w:val="24"/>
        </w:rPr>
        <w:t xml:space="preserve"> ответственному лицу региона, </w:t>
      </w:r>
      <w:r w:rsidRPr="0031779D">
        <w:rPr>
          <w:rFonts w:ascii="Calibri" w:hAnsi="Calibri" w:cs="Calibri"/>
          <w:bCs/>
          <w:sz w:val="24"/>
          <w:szCs w:val="24"/>
        </w:rPr>
        <w:t>в котором были осуществлены медицинские услуги</w:t>
      </w:r>
      <w:r>
        <w:rPr>
          <w:rFonts w:ascii="Calibri" w:hAnsi="Calibri" w:cs="Calibri"/>
          <w:bCs/>
          <w:sz w:val="24"/>
          <w:szCs w:val="24"/>
        </w:rPr>
        <w:t>,</w:t>
      </w:r>
      <w:r w:rsidRPr="0031779D">
        <w:rPr>
          <w:rFonts w:ascii="Calibri" w:hAnsi="Calibri" w:cs="Calibri"/>
          <w:bCs/>
          <w:sz w:val="24"/>
          <w:szCs w:val="24"/>
        </w:rPr>
        <w:t xml:space="preserve"> в течение 24 часов после получения обращения</w:t>
      </w:r>
      <w:r>
        <w:rPr>
          <w:rFonts w:ascii="Calibri" w:hAnsi="Calibri" w:cs="Calibri"/>
          <w:bCs/>
          <w:sz w:val="24"/>
          <w:szCs w:val="24"/>
        </w:rPr>
        <w:t xml:space="preserve"> или </w:t>
      </w:r>
      <w:r w:rsidR="00DB7A4A">
        <w:rPr>
          <w:rFonts w:ascii="Calibri" w:hAnsi="Calibri" w:cs="Calibri"/>
          <w:bCs/>
          <w:sz w:val="24"/>
          <w:szCs w:val="24"/>
        </w:rPr>
        <w:t xml:space="preserve">необходимых </w:t>
      </w:r>
      <w:r>
        <w:rPr>
          <w:rFonts w:ascii="Calibri" w:hAnsi="Calibri" w:cs="Calibri"/>
          <w:bCs/>
          <w:sz w:val="24"/>
          <w:szCs w:val="24"/>
        </w:rPr>
        <w:t>документов</w:t>
      </w:r>
      <w:r w:rsidRPr="0031779D">
        <w:rPr>
          <w:rFonts w:ascii="Calibri" w:hAnsi="Calibri" w:cs="Calibri"/>
          <w:bCs/>
          <w:sz w:val="24"/>
          <w:szCs w:val="24"/>
        </w:rPr>
        <w:t xml:space="preserve">. </w:t>
      </w:r>
    </w:p>
    <w:p w14:paraId="4E25EB3E" w14:textId="20270E2E" w:rsidR="009E156E" w:rsidRPr="00A12811" w:rsidRDefault="009E156E" w:rsidP="00993B2F">
      <w:pPr>
        <w:pStyle w:val="a8"/>
        <w:numPr>
          <w:ilvl w:val="0"/>
          <w:numId w:val="18"/>
        </w:numPr>
        <w:spacing w:after="0"/>
        <w:ind w:left="2127" w:hanging="284"/>
        <w:rPr>
          <w:rFonts w:ascii="Calibri" w:hAnsi="Calibri" w:cs="Calibri"/>
          <w:color w:val="000000" w:themeColor="text1"/>
          <w:sz w:val="24"/>
          <w:szCs w:val="24"/>
        </w:rPr>
      </w:pPr>
      <w:r w:rsidRPr="00A12811">
        <w:rPr>
          <w:rFonts w:ascii="Calibri" w:hAnsi="Calibri" w:cs="Calibri"/>
          <w:bCs/>
          <w:sz w:val="24"/>
          <w:szCs w:val="24"/>
        </w:rPr>
        <w:t>п</w:t>
      </w:r>
      <w:r w:rsidRPr="00A12811">
        <w:rPr>
          <w:rFonts w:ascii="Calibri" w:hAnsi="Calibri" w:cs="Calibri"/>
          <w:color w:val="000000" w:themeColor="text1"/>
          <w:sz w:val="24"/>
          <w:szCs w:val="24"/>
        </w:rPr>
        <w:t xml:space="preserve">осле отправки документов </w:t>
      </w:r>
      <w:r w:rsidR="00DB7A4A" w:rsidRPr="00A12811">
        <w:rPr>
          <w:rFonts w:ascii="Calibri" w:hAnsi="Calibri" w:cs="Calibri"/>
          <w:color w:val="000000" w:themeColor="text1"/>
          <w:sz w:val="24"/>
          <w:szCs w:val="24"/>
        </w:rPr>
        <w:t xml:space="preserve">ответственному лицу региона, </w:t>
      </w:r>
      <w:r w:rsidRPr="00A12811">
        <w:rPr>
          <w:rFonts w:ascii="Calibri" w:hAnsi="Calibri" w:cs="Calibri"/>
          <w:color w:val="000000" w:themeColor="text1"/>
          <w:sz w:val="24"/>
          <w:szCs w:val="24"/>
        </w:rPr>
        <w:t>менеджер ГКП уведомляет пациента сообщением на электронную почту</w:t>
      </w:r>
      <w:r w:rsidR="00A12811">
        <w:rPr>
          <w:rFonts w:ascii="Calibri" w:hAnsi="Calibri" w:cs="Calibri"/>
          <w:color w:val="000000" w:themeColor="text1"/>
          <w:sz w:val="24"/>
          <w:szCs w:val="24"/>
        </w:rPr>
        <w:t xml:space="preserve"> или по телефону </w:t>
      </w:r>
      <w:r w:rsidRPr="00A12811">
        <w:rPr>
          <w:rFonts w:ascii="Calibri" w:hAnsi="Calibri" w:cs="Calibri"/>
          <w:color w:val="000000" w:themeColor="text1"/>
          <w:sz w:val="24"/>
          <w:szCs w:val="24"/>
        </w:rPr>
        <w:t>о передаче документов.</w:t>
      </w:r>
    </w:p>
    <w:p w14:paraId="4AFAFB47" w14:textId="6BC08EC6" w:rsidR="00300A61" w:rsidRDefault="00300A61" w:rsidP="00993B2F">
      <w:pPr>
        <w:pStyle w:val="a8"/>
        <w:numPr>
          <w:ilvl w:val="2"/>
          <w:numId w:val="3"/>
        </w:numPr>
        <w:spacing w:after="0"/>
        <w:ind w:left="1843" w:hanging="709"/>
        <w:rPr>
          <w:rFonts w:ascii="Calibri" w:hAnsi="Calibri" w:cs="Calibri"/>
          <w:color w:val="000000" w:themeColor="text1"/>
          <w:sz w:val="24"/>
          <w:szCs w:val="24"/>
        </w:rPr>
      </w:pPr>
      <w:r>
        <w:rPr>
          <w:rFonts w:ascii="Calibri" w:hAnsi="Calibri" w:cs="Calibri"/>
          <w:noProof/>
          <w:color w:val="000000" w:themeColor="text1"/>
          <w:sz w:val="24"/>
          <w:szCs w:val="24"/>
        </w:rPr>
        <w:t>Если пациент предоставляет пакет документов через МЦ, администратор МЦ:</w:t>
      </w:r>
      <w:r w:rsidR="00A12811">
        <w:rPr>
          <w:rFonts w:ascii="Calibri" w:hAnsi="Calibri" w:cs="Calibri"/>
          <w:noProof/>
          <w:color w:val="000000" w:themeColor="text1"/>
          <w:sz w:val="24"/>
          <w:szCs w:val="24"/>
        </w:rPr>
        <w:t xml:space="preserve"> </w:t>
      </w:r>
    </w:p>
    <w:p w14:paraId="656E4AD8" w14:textId="44442366" w:rsidR="00300A61" w:rsidRDefault="00DB7A4A" w:rsidP="00993B2F">
      <w:pPr>
        <w:pStyle w:val="a8"/>
        <w:numPr>
          <w:ilvl w:val="0"/>
          <w:numId w:val="19"/>
        </w:numPr>
        <w:spacing w:after="0"/>
        <w:ind w:left="2127" w:hanging="284"/>
        <w:rPr>
          <w:rFonts w:ascii="Calibri" w:hAnsi="Calibri" w:cs="Calibri"/>
          <w:color w:val="000000" w:themeColor="text1"/>
          <w:sz w:val="24"/>
          <w:szCs w:val="24"/>
        </w:rPr>
      </w:pPr>
      <w:r>
        <w:rPr>
          <w:rFonts w:ascii="Calibri" w:hAnsi="Calibri" w:cs="Calibri"/>
          <w:color w:val="000000" w:themeColor="text1"/>
          <w:sz w:val="24"/>
          <w:szCs w:val="24"/>
        </w:rPr>
        <w:t>предоставляет пациенту Б</w:t>
      </w:r>
      <w:r w:rsidR="00300A61">
        <w:rPr>
          <w:rFonts w:ascii="Calibri" w:hAnsi="Calibri" w:cs="Calibri"/>
          <w:color w:val="000000" w:themeColor="text1"/>
          <w:sz w:val="24"/>
          <w:szCs w:val="24"/>
        </w:rPr>
        <w:t>ланк заявления для заполнения;</w:t>
      </w:r>
    </w:p>
    <w:p w14:paraId="697C5977" w14:textId="25B5D8C5" w:rsidR="00300A61" w:rsidRPr="00300A61" w:rsidRDefault="00300A61" w:rsidP="00993B2F">
      <w:pPr>
        <w:pStyle w:val="a8"/>
        <w:numPr>
          <w:ilvl w:val="0"/>
          <w:numId w:val="19"/>
        </w:numPr>
        <w:spacing w:after="0"/>
        <w:ind w:left="2127" w:hanging="284"/>
        <w:rPr>
          <w:rFonts w:ascii="Calibri" w:hAnsi="Calibri" w:cs="Calibri"/>
          <w:color w:val="000000" w:themeColor="text1"/>
          <w:sz w:val="24"/>
          <w:szCs w:val="24"/>
        </w:rPr>
      </w:pPr>
      <w:r>
        <w:rPr>
          <w:rFonts w:ascii="Calibri" w:hAnsi="Calibri" w:cs="Calibri"/>
          <w:color w:val="000000" w:themeColor="text1"/>
          <w:sz w:val="24"/>
          <w:szCs w:val="24"/>
        </w:rPr>
        <w:t xml:space="preserve">проверяет </w:t>
      </w:r>
      <w:r w:rsidRPr="00300A61">
        <w:rPr>
          <w:rFonts w:ascii="Calibri" w:hAnsi="Calibri" w:cs="Calibri"/>
          <w:color w:val="000000" w:themeColor="text1"/>
          <w:sz w:val="24"/>
          <w:szCs w:val="24"/>
        </w:rPr>
        <w:t xml:space="preserve">наличие всей необходимой информации и </w:t>
      </w:r>
      <w:r w:rsidR="00DB7A4A">
        <w:rPr>
          <w:rFonts w:ascii="Calibri" w:hAnsi="Calibri" w:cs="Calibri"/>
          <w:color w:val="000000" w:themeColor="text1"/>
          <w:sz w:val="24"/>
          <w:szCs w:val="24"/>
        </w:rPr>
        <w:t xml:space="preserve">необходимых </w:t>
      </w:r>
      <w:r w:rsidRPr="00300A61">
        <w:rPr>
          <w:rFonts w:ascii="Calibri" w:hAnsi="Calibri" w:cs="Calibri"/>
          <w:color w:val="000000" w:themeColor="text1"/>
          <w:sz w:val="24"/>
          <w:szCs w:val="24"/>
        </w:rPr>
        <w:t>документов для формирования справки:</w:t>
      </w:r>
    </w:p>
    <w:p w14:paraId="62810A36" w14:textId="3CF09BC8" w:rsidR="00300A61" w:rsidRPr="00300A61" w:rsidRDefault="00300A61" w:rsidP="00993B2F">
      <w:pPr>
        <w:pStyle w:val="a8"/>
        <w:numPr>
          <w:ilvl w:val="0"/>
          <w:numId w:val="20"/>
        </w:numPr>
        <w:spacing w:after="0"/>
        <w:rPr>
          <w:rFonts w:ascii="Calibri" w:hAnsi="Calibri" w:cs="Calibri"/>
          <w:color w:val="000000" w:themeColor="text1"/>
          <w:sz w:val="24"/>
          <w:szCs w:val="24"/>
        </w:rPr>
      </w:pPr>
      <w:r w:rsidRPr="00300A61">
        <w:rPr>
          <w:rFonts w:ascii="Calibri" w:hAnsi="Calibri" w:cs="Calibri"/>
          <w:color w:val="000000" w:themeColor="text1"/>
          <w:sz w:val="24"/>
          <w:szCs w:val="24"/>
        </w:rPr>
        <w:t xml:space="preserve">если информация и </w:t>
      </w:r>
      <w:r w:rsidR="00DB7A4A">
        <w:rPr>
          <w:rFonts w:ascii="Calibri" w:hAnsi="Calibri" w:cs="Calibri"/>
          <w:color w:val="000000" w:themeColor="text1"/>
          <w:sz w:val="24"/>
          <w:szCs w:val="24"/>
        </w:rPr>
        <w:t xml:space="preserve">необходимые документы </w:t>
      </w:r>
      <w:r w:rsidRPr="00300A61">
        <w:rPr>
          <w:rFonts w:ascii="Calibri" w:hAnsi="Calibri" w:cs="Calibri"/>
          <w:color w:val="000000" w:themeColor="text1"/>
          <w:sz w:val="24"/>
          <w:szCs w:val="24"/>
        </w:rPr>
        <w:t xml:space="preserve">предоставлены полностью, то </w:t>
      </w:r>
      <w:r>
        <w:rPr>
          <w:rFonts w:ascii="Calibri" w:hAnsi="Calibri" w:cs="Calibri"/>
          <w:color w:val="000000" w:themeColor="text1"/>
          <w:sz w:val="24"/>
          <w:szCs w:val="24"/>
        </w:rPr>
        <w:t xml:space="preserve">администратор </w:t>
      </w:r>
      <w:r w:rsidR="00DB7A4A">
        <w:rPr>
          <w:rFonts w:ascii="Calibri" w:hAnsi="Calibri" w:cs="Calibri"/>
          <w:color w:val="000000" w:themeColor="text1"/>
          <w:sz w:val="24"/>
          <w:szCs w:val="24"/>
        </w:rPr>
        <w:t xml:space="preserve">МЦ </w:t>
      </w:r>
      <w:r w:rsidRPr="00300A61">
        <w:rPr>
          <w:rFonts w:ascii="Calibri" w:hAnsi="Calibri" w:cs="Calibri"/>
          <w:color w:val="000000" w:themeColor="text1"/>
          <w:sz w:val="24"/>
          <w:szCs w:val="24"/>
        </w:rPr>
        <w:t>регистрирует заявку в Журнале регистрации обращений о предоставлении справки об оплате медицинских услуг для пр</w:t>
      </w:r>
      <w:r w:rsidR="00DB7A4A">
        <w:rPr>
          <w:rFonts w:ascii="Calibri" w:hAnsi="Calibri" w:cs="Calibri"/>
          <w:color w:val="000000" w:themeColor="text1"/>
          <w:sz w:val="24"/>
          <w:szCs w:val="24"/>
        </w:rPr>
        <w:t xml:space="preserve">едставления в ФНС для розничного канала продаж </w:t>
      </w:r>
      <w:r w:rsidRPr="00300A61">
        <w:rPr>
          <w:rFonts w:ascii="Calibri" w:hAnsi="Calibri" w:cs="Calibri"/>
          <w:color w:val="000000" w:themeColor="text1"/>
          <w:sz w:val="24"/>
          <w:szCs w:val="24"/>
          <w:highlight w:val="lightGray"/>
        </w:rPr>
        <w:t>(приложение 03, форма АФ-ХХ),</w:t>
      </w:r>
      <w:r w:rsidRPr="00300A61">
        <w:rPr>
          <w:rFonts w:ascii="Calibri" w:hAnsi="Calibri" w:cs="Calibri"/>
          <w:color w:val="000000" w:themeColor="text1"/>
          <w:sz w:val="24"/>
          <w:szCs w:val="24"/>
        </w:rPr>
        <w:t xml:space="preserve"> который ведется в</w:t>
      </w:r>
      <w:r>
        <w:rPr>
          <w:rFonts w:ascii="Calibri" w:hAnsi="Calibri" w:cs="Calibri"/>
          <w:color w:val="000000" w:themeColor="text1"/>
          <w:sz w:val="24"/>
          <w:szCs w:val="24"/>
        </w:rPr>
        <w:t xml:space="preserve"> электронном виде;</w:t>
      </w:r>
    </w:p>
    <w:p w14:paraId="0CD38697" w14:textId="1B0E81CD" w:rsidR="00300A61" w:rsidRDefault="00300A61" w:rsidP="00993B2F">
      <w:pPr>
        <w:pStyle w:val="a8"/>
        <w:numPr>
          <w:ilvl w:val="0"/>
          <w:numId w:val="20"/>
        </w:numPr>
        <w:spacing w:after="0"/>
        <w:rPr>
          <w:rFonts w:ascii="Calibri" w:hAnsi="Calibri" w:cs="Calibri"/>
          <w:color w:val="000000" w:themeColor="text1"/>
          <w:sz w:val="24"/>
          <w:szCs w:val="24"/>
        </w:rPr>
      </w:pPr>
      <w:r w:rsidRPr="00300A61">
        <w:rPr>
          <w:rFonts w:ascii="Calibri" w:hAnsi="Calibri" w:cs="Calibri"/>
          <w:color w:val="000000" w:themeColor="text1"/>
          <w:sz w:val="24"/>
          <w:szCs w:val="24"/>
        </w:rPr>
        <w:t xml:space="preserve">если информация и </w:t>
      </w:r>
      <w:r w:rsidR="00DB7A4A">
        <w:rPr>
          <w:rFonts w:ascii="Calibri" w:hAnsi="Calibri" w:cs="Calibri"/>
          <w:color w:val="000000" w:themeColor="text1"/>
          <w:sz w:val="24"/>
          <w:szCs w:val="24"/>
        </w:rPr>
        <w:t xml:space="preserve">необходимые документы </w:t>
      </w:r>
      <w:r w:rsidRPr="00300A61">
        <w:rPr>
          <w:rFonts w:ascii="Calibri" w:hAnsi="Calibri" w:cs="Calibri"/>
          <w:color w:val="000000" w:themeColor="text1"/>
          <w:sz w:val="24"/>
          <w:szCs w:val="24"/>
        </w:rPr>
        <w:t xml:space="preserve">предоставлены не полностью, то </w:t>
      </w:r>
      <w:r>
        <w:rPr>
          <w:rFonts w:ascii="Calibri" w:hAnsi="Calibri" w:cs="Calibri"/>
          <w:color w:val="000000" w:themeColor="text1"/>
          <w:sz w:val="24"/>
          <w:szCs w:val="24"/>
        </w:rPr>
        <w:t xml:space="preserve">администратор </w:t>
      </w:r>
      <w:r w:rsidR="00DB7A4A">
        <w:rPr>
          <w:rFonts w:ascii="Calibri" w:hAnsi="Calibri" w:cs="Calibri"/>
          <w:color w:val="000000" w:themeColor="text1"/>
          <w:sz w:val="24"/>
          <w:szCs w:val="24"/>
        </w:rPr>
        <w:t xml:space="preserve">МЦ </w:t>
      </w:r>
      <w:r>
        <w:rPr>
          <w:rFonts w:ascii="Calibri" w:hAnsi="Calibri" w:cs="Calibri"/>
          <w:color w:val="000000" w:themeColor="text1"/>
          <w:sz w:val="24"/>
          <w:szCs w:val="24"/>
        </w:rPr>
        <w:t xml:space="preserve">сообщает пациенту о необходимости предоставления требуемых документов. </w:t>
      </w:r>
    </w:p>
    <w:p w14:paraId="16C888C0" w14:textId="06DDFA2F" w:rsidR="009E156E" w:rsidRPr="009E156E" w:rsidRDefault="009E156E" w:rsidP="00993B2F">
      <w:pPr>
        <w:pStyle w:val="a8"/>
        <w:numPr>
          <w:ilvl w:val="0"/>
          <w:numId w:val="21"/>
        </w:numPr>
        <w:spacing w:after="0"/>
        <w:ind w:left="2127" w:hanging="284"/>
        <w:rPr>
          <w:rFonts w:ascii="Calibri" w:hAnsi="Calibri" w:cs="Calibri"/>
          <w:color w:val="000000" w:themeColor="text1"/>
          <w:sz w:val="24"/>
          <w:szCs w:val="24"/>
        </w:rPr>
      </w:pPr>
      <w:r w:rsidRPr="00DB7A4A">
        <w:rPr>
          <w:rFonts w:ascii="Calibri" w:hAnsi="Calibri" w:cs="Calibri"/>
          <w:color w:val="000000" w:themeColor="text1"/>
          <w:sz w:val="24"/>
          <w:szCs w:val="24"/>
        </w:rPr>
        <w:t>принимает копии документов</w:t>
      </w:r>
      <w:r w:rsidRPr="009E156E">
        <w:rPr>
          <w:rFonts w:ascii="Calibri" w:hAnsi="Calibri" w:cs="Calibri"/>
          <w:color w:val="000000" w:themeColor="text1"/>
          <w:sz w:val="24"/>
          <w:szCs w:val="24"/>
        </w:rPr>
        <w:t xml:space="preserve"> пациента и направляет сканы по электронному адресу </w:t>
      </w:r>
      <w:hyperlink r:id="rId13" w:history="1">
        <w:r w:rsidRPr="00E14900">
          <w:rPr>
            <w:rStyle w:val="ab"/>
            <w:rFonts w:ascii="Calibri" w:hAnsi="Calibri" w:cs="Calibri"/>
            <w:sz w:val="24"/>
            <w:szCs w:val="24"/>
          </w:rPr>
          <w:t>nalog@citilab.ru</w:t>
        </w:r>
      </w:hyperlink>
      <w:r w:rsidRPr="0031779D">
        <w:rPr>
          <w:rFonts w:ascii="Calibri" w:hAnsi="Calibri" w:cs="Calibri"/>
          <w:noProof/>
          <w:color w:val="000000" w:themeColor="text1"/>
          <w:sz w:val="24"/>
          <w:szCs w:val="24"/>
        </w:rPr>
        <w:t>.</w:t>
      </w:r>
    </w:p>
    <w:p w14:paraId="12F91B4F" w14:textId="3FE2B5FA" w:rsidR="003F50B3" w:rsidRPr="00A12811" w:rsidRDefault="00C518A8" w:rsidP="00993B2F">
      <w:pPr>
        <w:pStyle w:val="a8"/>
        <w:numPr>
          <w:ilvl w:val="2"/>
          <w:numId w:val="3"/>
        </w:numPr>
        <w:spacing w:after="0"/>
        <w:ind w:left="1843" w:hanging="709"/>
        <w:rPr>
          <w:rFonts w:ascii="Calibri" w:hAnsi="Calibri" w:cs="Calibri"/>
          <w:color w:val="000000" w:themeColor="text1"/>
          <w:sz w:val="24"/>
          <w:szCs w:val="24"/>
        </w:rPr>
      </w:pPr>
      <w:r w:rsidRPr="00A12811">
        <w:rPr>
          <w:rFonts w:ascii="Calibri" w:hAnsi="Calibri" w:cs="Calibri"/>
          <w:bCs/>
          <w:sz w:val="24"/>
          <w:szCs w:val="24"/>
        </w:rPr>
        <w:t>Если П</w:t>
      </w:r>
      <w:r w:rsidR="003F50B3" w:rsidRPr="00A12811">
        <w:rPr>
          <w:rFonts w:ascii="Calibri" w:hAnsi="Calibri" w:cs="Calibri"/>
          <w:bCs/>
          <w:sz w:val="24"/>
          <w:szCs w:val="24"/>
        </w:rPr>
        <w:t xml:space="preserve">ациент оформлял услуги в МЦ, </w:t>
      </w:r>
      <w:proofErr w:type="gramStart"/>
      <w:r w:rsidR="003F50B3" w:rsidRPr="00A12811">
        <w:rPr>
          <w:rFonts w:ascii="Calibri" w:hAnsi="Calibri" w:cs="Calibri"/>
          <w:bCs/>
          <w:sz w:val="24"/>
          <w:szCs w:val="24"/>
        </w:rPr>
        <w:t>работающим</w:t>
      </w:r>
      <w:proofErr w:type="gramEnd"/>
      <w:r w:rsidR="003F50B3" w:rsidRPr="00A12811">
        <w:rPr>
          <w:rFonts w:ascii="Calibri" w:hAnsi="Calibri" w:cs="Calibri"/>
          <w:bCs/>
          <w:sz w:val="24"/>
          <w:szCs w:val="24"/>
        </w:rPr>
        <w:t xml:space="preserve"> по программе франчайзинга:</w:t>
      </w:r>
    </w:p>
    <w:p w14:paraId="79997233" w14:textId="77777777" w:rsidR="003F50B3" w:rsidRPr="00A12811" w:rsidRDefault="003F50B3" w:rsidP="00993B2F">
      <w:pPr>
        <w:pStyle w:val="a8"/>
        <w:numPr>
          <w:ilvl w:val="0"/>
          <w:numId w:val="10"/>
        </w:numPr>
        <w:spacing w:after="0"/>
        <w:ind w:left="2127" w:hanging="284"/>
        <w:rPr>
          <w:rFonts w:ascii="Calibri" w:hAnsi="Calibri" w:cs="Calibri"/>
          <w:color w:val="000000" w:themeColor="text1"/>
          <w:sz w:val="24"/>
          <w:szCs w:val="24"/>
        </w:rPr>
      </w:pPr>
      <w:r w:rsidRPr="00A12811">
        <w:rPr>
          <w:rFonts w:ascii="Calibri" w:hAnsi="Calibri" w:cs="Calibri"/>
          <w:bCs/>
          <w:sz w:val="24"/>
          <w:szCs w:val="24"/>
        </w:rPr>
        <w:t xml:space="preserve">менеджер ГКП отправляет документы для оформления справки контактному лицу соответствующего МЦ (преимущественно </w:t>
      </w:r>
      <w:proofErr w:type="spellStart"/>
      <w:r w:rsidRPr="00A12811">
        <w:rPr>
          <w:rFonts w:ascii="Calibri" w:hAnsi="Calibri" w:cs="Calibri"/>
          <w:bCs/>
          <w:sz w:val="24"/>
          <w:szCs w:val="24"/>
        </w:rPr>
        <w:t>электронно</w:t>
      </w:r>
      <w:proofErr w:type="spellEnd"/>
      <w:r w:rsidRPr="00A12811">
        <w:rPr>
          <w:rFonts w:ascii="Calibri" w:hAnsi="Calibri" w:cs="Calibri"/>
          <w:bCs/>
          <w:sz w:val="24"/>
          <w:szCs w:val="24"/>
        </w:rPr>
        <w:t xml:space="preserve">): для данных целей менеджер ГКП располагает </w:t>
      </w:r>
      <w:proofErr w:type="gramStart"/>
      <w:r w:rsidRPr="00A12811">
        <w:rPr>
          <w:rFonts w:ascii="Calibri" w:hAnsi="Calibri" w:cs="Calibri"/>
          <w:bCs/>
          <w:sz w:val="24"/>
          <w:szCs w:val="24"/>
        </w:rPr>
        <w:t>сводным</w:t>
      </w:r>
      <w:proofErr w:type="gramEnd"/>
      <w:r w:rsidRPr="00A12811">
        <w:rPr>
          <w:rFonts w:ascii="Calibri" w:hAnsi="Calibri" w:cs="Calibri"/>
          <w:bCs/>
          <w:sz w:val="24"/>
          <w:szCs w:val="24"/>
        </w:rPr>
        <w:t xml:space="preserve"> </w:t>
      </w:r>
      <w:r w:rsidRPr="00A12811">
        <w:rPr>
          <w:rFonts w:ascii="Calibri" w:hAnsi="Calibri" w:cs="Calibri"/>
          <w:bCs/>
          <w:sz w:val="24"/>
          <w:szCs w:val="24"/>
          <w:lang w:val="en-US"/>
        </w:rPr>
        <w:t>Excel</w:t>
      </w:r>
      <w:r w:rsidRPr="00A12811">
        <w:rPr>
          <w:rFonts w:ascii="Calibri" w:hAnsi="Calibri" w:cs="Calibri"/>
          <w:bCs/>
          <w:sz w:val="24"/>
          <w:szCs w:val="24"/>
        </w:rPr>
        <w:t xml:space="preserve">-файлом с электронными адресами партнёров и </w:t>
      </w:r>
      <w:proofErr w:type="spellStart"/>
      <w:r w:rsidRPr="00A12811">
        <w:rPr>
          <w:rFonts w:ascii="Calibri" w:hAnsi="Calibri" w:cs="Calibri"/>
          <w:bCs/>
          <w:sz w:val="24"/>
          <w:szCs w:val="24"/>
        </w:rPr>
        <w:t>франчайзи</w:t>
      </w:r>
      <w:proofErr w:type="spellEnd"/>
      <w:r w:rsidRPr="00A12811">
        <w:rPr>
          <w:rFonts w:ascii="Calibri" w:hAnsi="Calibri" w:cs="Calibri"/>
          <w:bCs/>
          <w:sz w:val="24"/>
          <w:szCs w:val="24"/>
        </w:rPr>
        <w:t>;</w:t>
      </w:r>
    </w:p>
    <w:p w14:paraId="0EBEF9D4" w14:textId="2328A7EF" w:rsidR="003F50B3" w:rsidRPr="00A12811" w:rsidRDefault="007A6969" w:rsidP="00993B2F">
      <w:pPr>
        <w:pStyle w:val="a8"/>
        <w:numPr>
          <w:ilvl w:val="0"/>
          <w:numId w:val="10"/>
        </w:numPr>
        <w:spacing w:after="0"/>
        <w:ind w:left="2127" w:hanging="284"/>
        <w:rPr>
          <w:rFonts w:ascii="Calibri" w:hAnsi="Calibri" w:cs="Calibri"/>
          <w:color w:val="000000" w:themeColor="text1"/>
          <w:sz w:val="24"/>
          <w:szCs w:val="24"/>
        </w:rPr>
      </w:pPr>
      <w:r w:rsidRPr="00A12811">
        <w:rPr>
          <w:rFonts w:ascii="Calibri" w:hAnsi="Calibri" w:cs="Calibri"/>
          <w:bCs/>
          <w:sz w:val="24"/>
          <w:szCs w:val="24"/>
        </w:rPr>
        <w:t>в Ж</w:t>
      </w:r>
      <w:r w:rsidR="003F50B3" w:rsidRPr="00A12811">
        <w:rPr>
          <w:rFonts w:ascii="Calibri" w:hAnsi="Calibri" w:cs="Calibri"/>
          <w:bCs/>
          <w:sz w:val="24"/>
          <w:szCs w:val="24"/>
        </w:rPr>
        <w:t xml:space="preserve">урнале регистрации обращений менеджер ГКП делает отметку «передано </w:t>
      </w:r>
      <w:proofErr w:type="spellStart"/>
      <w:r w:rsidR="003F50B3" w:rsidRPr="00A12811">
        <w:rPr>
          <w:rFonts w:ascii="Calibri" w:hAnsi="Calibri" w:cs="Calibri"/>
          <w:bCs/>
          <w:sz w:val="24"/>
          <w:szCs w:val="24"/>
        </w:rPr>
        <w:t>франчайзи</w:t>
      </w:r>
      <w:proofErr w:type="spellEnd"/>
      <w:r w:rsidR="003F50B3" w:rsidRPr="00A12811">
        <w:rPr>
          <w:rFonts w:ascii="Calibri" w:hAnsi="Calibri" w:cs="Calibri"/>
          <w:bCs/>
          <w:sz w:val="24"/>
          <w:szCs w:val="24"/>
        </w:rPr>
        <w:t>»;</w:t>
      </w:r>
    </w:p>
    <w:p w14:paraId="4F82F1B0" w14:textId="129AD160" w:rsidR="003F50B3" w:rsidRPr="00A12811" w:rsidRDefault="003F50B3" w:rsidP="00993B2F">
      <w:pPr>
        <w:pStyle w:val="a8"/>
        <w:numPr>
          <w:ilvl w:val="0"/>
          <w:numId w:val="10"/>
        </w:numPr>
        <w:spacing w:after="0"/>
        <w:ind w:left="2127" w:hanging="284"/>
        <w:rPr>
          <w:rFonts w:ascii="Calibri" w:hAnsi="Calibri" w:cs="Calibri"/>
          <w:color w:val="000000" w:themeColor="text1"/>
          <w:sz w:val="24"/>
          <w:szCs w:val="24"/>
        </w:rPr>
      </w:pPr>
      <w:r w:rsidRPr="00A12811">
        <w:rPr>
          <w:rFonts w:ascii="Calibri" w:hAnsi="Calibri" w:cs="Calibri"/>
          <w:bCs/>
          <w:sz w:val="24"/>
          <w:szCs w:val="24"/>
        </w:rPr>
        <w:t xml:space="preserve">ответственность </w:t>
      </w:r>
      <w:r w:rsidR="00C518A8" w:rsidRPr="00A12811">
        <w:rPr>
          <w:rFonts w:ascii="Calibri" w:hAnsi="Calibri" w:cs="Calibri"/>
          <w:bCs/>
          <w:sz w:val="24"/>
          <w:szCs w:val="24"/>
        </w:rPr>
        <w:t xml:space="preserve">за подготовку и предоставление Пациенту/ </w:t>
      </w:r>
      <w:r w:rsidRPr="00A12811">
        <w:rPr>
          <w:rFonts w:ascii="Calibri" w:hAnsi="Calibri" w:cs="Calibri"/>
          <w:bCs/>
          <w:sz w:val="24"/>
          <w:szCs w:val="24"/>
        </w:rPr>
        <w:t>налогоплательщику справки об оказанных услугах с данно</w:t>
      </w:r>
      <w:r w:rsidR="008160A2" w:rsidRPr="00A12811">
        <w:rPr>
          <w:rFonts w:ascii="Calibri" w:hAnsi="Calibri" w:cs="Calibri"/>
          <w:bCs/>
          <w:sz w:val="24"/>
          <w:szCs w:val="24"/>
        </w:rPr>
        <w:t>го момента переходит к партнёру/</w:t>
      </w:r>
      <w:proofErr w:type="spellStart"/>
      <w:r w:rsidRPr="00A12811">
        <w:rPr>
          <w:rFonts w:ascii="Calibri" w:hAnsi="Calibri" w:cs="Calibri"/>
          <w:bCs/>
          <w:sz w:val="24"/>
          <w:szCs w:val="24"/>
        </w:rPr>
        <w:t>франчайзи</w:t>
      </w:r>
      <w:proofErr w:type="spellEnd"/>
      <w:r w:rsidRPr="00A12811">
        <w:rPr>
          <w:rFonts w:ascii="Calibri" w:hAnsi="Calibri" w:cs="Calibri"/>
          <w:bCs/>
          <w:sz w:val="24"/>
          <w:szCs w:val="24"/>
        </w:rPr>
        <w:t>.</w:t>
      </w:r>
    </w:p>
    <w:p w14:paraId="336034AF" w14:textId="4F865684" w:rsidR="003F50B3" w:rsidRPr="00D36295" w:rsidRDefault="00C518A8" w:rsidP="00993B2F">
      <w:pPr>
        <w:pStyle w:val="a8"/>
        <w:numPr>
          <w:ilvl w:val="2"/>
          <w:numId w:val="3"/>
        </w:numPr>
        <w:spacing w:after="0"/>
        <w:ind w:left="1843" w:hanging="709"/>
        <w:rPr>
          <w:rFonts w:ascii="Calibri" w:hAnsi="Calibri" w:cs="Calibri"/>
          <w:bCs/>
          <w:sz w:val="24"/>
          <w:szCs w:val="24"/>
        </w:rPr>
      </w:pPr>
      <w:r>
        <w:rPr>
          <w:rFonts w:ascii="Calibri" w:hAnsi="Calibri" w:cs="Calibri"/>
          <w:bCs/>
          <w:sz w:val="24"/>
          <w:szCs w:val="24"/>
        </w:rPr>
        <w:t xml:space="preserve">В случае </w:t>
      </w:r>
      <w:r w:rsidR="003F50B3" w:rsidRPr="00D36295">
        <w:rPr>
          <w:rFonts w:ascii="Calibri" w:hAnsi="Calibri" w:cs="Calibri"/>
          <w:bCs/>
          <w:sz w:val="24"/>
          <w:szCs w:val="24"/>
        </w:rPr>
        <w:t xml:space="preserve">если </w:t>
      </w:r>
      <w:r w:rsidR="003F50B3">
        <w:rPr>
          <w:rFonts w:ascii="Calibri" w:hAnsi="Calibri" w:cs="Calibri"/>
          <w:bCs/>
          <w:sz w:val="24"/>
          <w:szCs w:val="24"/>
        </w:rPr>
        <w:t xml:space="preserve">на электронный адрес </w:t>
      </w:r>
      <w:hyperlink r:id="rId14" w:history="1">
        <w:r w:rsidR="003179F3" w:rsidRPr="00F82AC4">
          <w:rPr>
            <w:rStyle w:val="ab"/>
            <w:rFonts w:ascii="Calibri" w:hAnsi="Calibri" w:cs="Calibri"/>
            <w:bCs/>
            <w:sz w:val="24"/>
            <w:szCs w:val="24"/>
            <w:lang w:val="en-US"/>
          </w:rPr>
          <w:t>nalog</w:t>
        </w:r>
        <w:r w:rsidR="003179F3" w:rsidRPr="00F82AC4">
          <w:rPr>
            <w:rStyle w:val="ab"/>
            <w:rFonts w:ascii="Calibri" w:hAnsi="Calibri" w:cs="Calibri"/>
            <w:bCs/>
            <w:sz w:val="24"/>
            <w:szCs w:val="24"/>
          </w:rPr>
          <w:t>@</w:t>
        </w:r>
        <w:r w:rsidR="003179F3" w:rsidRPr="00F82AC4">
          <w:rPr>
            <w:rStyle w:val="ab"/>
            <w:rFonts w:ascii="Calibri" w:hAnsi="Calibri" w:cs="Calibri"/>
            <w:bCs/>
            <w:sz w:val="24"/>
            <w:szCs w:val="24"/>
            <w:lang w:val="en-US"/>
          </w:rPr>
          <w:t>citilab</w:t>
        </w:r>
        <w:r w:rsidR="003179F3" w:rsidRPr="00F82AC4">
          <w:rPr>
            <w:rStyle w:val="ab"/>
            <w:rFonts w:ascii="Calibri" w:hAnsi="Calibri" w:cs="Calibri"/>
            <w:bCs/>
            <w:sz w:val="24"/>
            <w:szCs w:val="24"/>
          </w:rPr>
          <w:t>.</w:t>
        </w:r>
        <w:proofErr w:type="spellStart"/>
        <w:r w:rsidR="003179F3" w:rsidRPr="00F82AC4">
          <w:rPr>
            <w:rStyle w:val="ab"/>
            <w:rFonts w:ascii="Calibri" w:hAnsi="Calibri" w:cs="Calibri"/>
            <w:bCs/>
            <w:sz w:val="24"/>
            <w:szCs w:val="24"/>
            <w:lang w:val="en-US"/>
          </w:rPr>
          <w:t>ru</w:t>
        </w:r>
        <w:proofErr w:type="spellEnd"/>
      </w:hyperlink>
      <w:r w:rsidR="003F50B3" w:rsidRPr="00D36295">
        <w:rPr>
          <w:rFonts w:ascii="Calibri" w:hAnsi="Calibri" w:cs="Calibri"/>
          <w:bCs/>
          <w:sz w:val="24"/>
          <w:szCs w:val="24"/>
        </w:rPr>
        <w:t xml:space="preserve"> </w:t>
      </w:r>
      <w:r>
        <w:rPr>
          <w:rFonts w:ascii="Calibri" w:hAnsi="Calibri" w:cs="Calibri"/>
          <w:bCs/>
          <w:sz w:val="24"/>
          <w:szCs w:val="24"/>
        </w:rPr>
        <w:t>приходит запрос от п</w:t>
      </w:r>
      <w:r w:rsidR="003F50B3" w:rsidRPr="00D36295">
        <w:rPr>
          <w:rFonts w:ascii="Calibri" w:hAnsi="Calibri" w:cs="Calibri"/>
          <w:bCs/>
          <w:sz w:val="24"/>
          <w:szCs w:val="24"/>
        </w:rPr>
        <w:t>ациента о том, что справка для ФНС не была получена</w:t>
      </w:r>
      <w:r>
        <w:rPr>
          <w:rFonts w:ascii="Calibri" w:hAnsi="Calibri" w:cs="Calibri"/>
          <w:bCs/>
          <w:sz w:val="24"/>
          <w:szCs w:val="24"/>
        </w:rPr>
        <w:t xml:space="preserve"> в установленный срок</w:t>
      </w:r>
      <w:r w:rsidR="003F50B3" w:rsidRPr="00D36295">
        <w:rPr>
          <w:rFonts w:ascii="Calibri" w:hAnsi="Calibri" w:cs="Calibri"/>
          <w:bCs/>
          <w:sz w:val="24"/>
          <w:szCs w:val="24"/>
        </w:rPr>
        <w:t xml:space="preserve">, то менеджер ГКП </w:t>
      </w:r>
      <w:r w:rsidR="003F50B3">
        <w:rPr>
          <w:rFonts w:ascii="Calibri" w:hAnsi="Calibri" w:cs="Calibri"/>
          <w:bCs/>
          <w:sz w:val="24"/>
          <w:szCs w:val="24"/>
        </w:rPr>
        <w:t>осуществляет</w:t>
      </w:r>
      <w:r w:rsidR="003F50B3" w:rsidRPr="00D36295">
        <w:rPr>
          <w:rFonts w:ascii="Calibri" w:hAnsi="Calibri" w:cs="Calibri"/>
          <w:bCs/>
          <w:sz w:val="24"/>
          <w:szCs w:val="24"/>
        </w:rPr>
        <w:t xml:space="preserve"> выяснение причин:</w:t>
      </w:r>
    </w:p>
    <w:p w14:paraId="0CD1DA7F" w14:textId="7F100EE9" w:rsidR="003F50B3" w:rsidRDefault="00300A61" w:rsidP="00993B2F">
      <w:pPr>
        <w:pStyle w:val="a8"/>
        <w:numPr>
          <w:ilvl w:val="0"/>
          <w:numId w:val="11"/>
        </w:numPr>
        <w:spacing w:after="0"/>
        <w:ind w:left="2127" w:hanging="284"/>
        <w:rPr>
          <w:rFonts w:ascii="Calibri" w:hAnsi="Calibri" w:cs="Calibri"/>
          <w:bCs/>
          <w:sz w:val="24"/>
          <w:szCs w:val="24"/>
        </w:rPr>
      </w:pPr>
      <w:r>
        <w:rPr>
          <w:rFonts w:ascii="Calibri" w:hAnsi="Calibri" w:cs="Calibri"/>
          <w:bCs/>
          <w:sz w:val="24"/>
          <w:szCs w:val="24"/>
        </w:rPr>
        <w:t>если в Ж</w:t>
      </w:r>
      <w:r w:rsidR="003F50B3" w:rsidRPr="00986205">
        <w:rPr>
          <w:rFonts w:ascii="Calibri" w:hAnsi="Calibri" w:cs="Calibri"/>
          <w:bCs/>
          <w:sz w:val="24"/>
          <w:szCs w:val="24"/>
        </w:rPr>
        <w:t>урнале регист</w:t>
      </w:r>
      <w:r>
        <w:rPr>
          <w:rFonts w:ascii="Calibri" w:hAnsi="Calibri" w:cs="Calibri"/>
          <w:bCs/>
          <w:sz w:val="24"/>
          <w:szCs w:val="24"/>
        </w:rPr>
        <w:t>рации обращений имеются данные п</w:t>
      </w:r>
      <w:r w:rsidR="003F50B3" w:rsidRPr="00986205">
        <w:rPr>
          <w:rFonts w:ascii="Calibri" w:hAnsi="Calibri" w:cs="Calibri"/>
          <w:bCs/>
          <w:sz w:val="24"/>
          <w:szCs w:val="24"/>
        </w:rPr>
        <w:t xml:space="preserve">ациента, то </w:t>
      </w:r>
      <w:r w:rsidR="003F50B3">
        <w:rPr>
          <w:rFonts w:ascii="Calibri" w:hAnsi="Calibri" w:cs="Calibri"/>
          <w:bCs/>
          <w:sz w:val="24"/>
          <w:szCs w:val="24"/>
        </w:rPr>
        <w:t xml:space="preserve">менеджер ГКП </w:t>
      </w:r>
      <w:r w:rsidR="003F50B3" w:rsidRPr="00986205">
        <w:rPr>
          <w:rFonts w:ascii="Calibri" w:hAnsi="Calibri" w:cs="Calibri"/>
          <w:bCs/>
          <w:sz w:val="24"/>
          <w:szCs w:val="24"/>
        </w:rPr>
        <w:t xml:space="preserve">в течение 24 часов отправляет повторный запрос </w:t>
      </w:r>
      <w:r w:rsidR="00993B2F">
        <w:rPr>
          <w:rFonts w:ascii="Calibri" w:hAnsi="Calibri" w:cs="Calibri"/>
          <w:bCs/>
          <w:sz w:val="24"/>
          <w:szCs w:val="24"/>
        </w:rPr>
        <w:t xml:space="preserve">ответственному лицу в регионе </w:t>
      </w:r>
      <w:r w:rsidR="003F50B3" w:rsidRPr="00986205">
        <w:rPr>
          <w:rFonts w:ascii="Calibri" w:hAnsi="Calibri" w:cs="Calibri"/>
          <w:bCs/>
          <w:sz w:val="24"/>
          <w:szCs w:val="24"/>
        </w:rPr>
        <w:t>и</w:t>
      </w:r>
      <w:r w:rsidR="003F50B3">
        <w:rPr>
          <w:rFonts w:ascii="Calibri" w:hAnsi="Calibri" w:cs="Calibri"/>
          <w:bCs/>
          <w:sz w:val="24"/>
          <w:szCs w:val="24"/>
        </w:rPr>
        <w:t xml:space="preserve"> осуществляет строгий </w:t>
      </w:r>
      <w:r w:rsidR="003F50B3" w:rsidRPr="00986205">
        <w:rPr>
          <w:rFonts w:ascii="Calibri" w:hAnsi="Calibri" w:cs="Calibri"/>
          <w:bCs/>
          <w:sz w:val="24"/>
          <w:szCs w:val="24"/>
        </w:rPr>
        <w:t>контроль</w:t>
      </w:r>
      <w:r w:rsidR="003F50B3">
        <w:rPr>
          <w:rFonts w:ascii="Calibri" w:hAnsi="Calibri" w:cs="Calibri"/>
          <w:bCs/>
          <w:sz w:val="24"/>
          <w:szCs w:val="24"/>
        </w:rPr>
        <w:t xml:space="preserve"> исполнения запроса</w:t>
      </w:r>
      <w:r w:rsidR="003F50B3" w:rsidRPr="00986205">
        <w:rPr>
          <w:rFonts w:ascii="Calibri" w:hAnsi="Calibri" w:cs="Calibri"/>
          <w:bCs/>
          <w:sz w:val="24"/>
          <w:szCs w:val="24"/>
        </w:rPr>
        <w:t>;</w:t>
      </w:r>
    </w:p>
    <w:p w14:paraId="4E43674E" w14:textId="1263D036" w:rsidR="003F50B3" w:rsidRPr="0023027A" w:rsidRDefault="00993B2F" w:rsidP="00993B2F">
      <w:pPr>
        <w:pStyle w:val="a8"/>
        <w:numPr>
          <w:ilvl w:val="0"/>
          <w:numId w:val="11"/>
        </w:numPr>
        <w:spacing w:after="0"/>
        <w:ind w:left="2127" w:hanging="284"/>
        <w:rPr>
          <w:rFonts w:ascii="Calibri" w:hAnsi="Calibri" w:cs="Calibri"/>
          <w:bCs/>
          <w:sz w:val="24"/>
          <w:szCs w:val="24"/>
        </w:rPr>
      </w:pPr>
      <w:r>
        <w:rPr>
          <w:rFonts w:ascii="Calibri" w:hAnsi="Calibri" w:cs="Calibri"/>
          <w:bCs/>
          <w:sz w:val="24"/>
          <w:szCs w:val="24"/>
        </w:rPr>
        <w:t>если предыдущее обращение п</w:t>
      </w:r>
      <w:r w:rsidR="00C518A8">
        <w:rPr>
          <w:rFonts w:ascii="Calibri" w:hAnsi="Calibri" w:cs="Calibri"/>
          <w:bCs/>
          <w:sz w:val="24"/>
          <w:szCs w:val="24"/>
        </w:rPr>
        <w:t>ациента/</w:t>
      </w:r>
      <w:r w:rsidR="003F50B3">
        <w:rPr>
          <w:rFonts w:ascii="Calibri" w:hAnsi="Calibri" w:cs="Calibri"/>
          <w:bCs/>
          <w:sz w:val="24"/>
          <w:szCs w:val="24"/>
        </w:rPr>
        <w:t xml:space="preserve">налогоплательщика </w:t>
      </w:r>
      <w:r w:rsidR="003F50B3" w:rsidRPr="00D36295">
        <w:rPr>
          <w:rFonts w:ascii="Calibri" w:hAnsi="Calibri" w:cs="Calibri"/>
          <w:bCs/>
          <w:sz w:val="24"/>
          <w:szCs w:val="24"/>
        </w:rPr>
        <w:t xml:space="preserve">не зарегистрировано в журнале, то </w:t>
      </w:r>
      <w:r w:rsidR="003F50B3">
        <w:rPr>
          <w:rFonts w:ascii="Calibri" w:hAnsi="Calibri" w:cs="Calibri"/>
          <w:bCs/>
          <w:sz w:val="24"/>
          <w:szCs w:val="24"/>
        </w:rPr>
        <w:t>менеджер ГКП</w:t>
      </w:r>
      <w:r w:rsidR="003F50B3" w:rsidRPr="00D36295">
        <w:rPr>
          <w:rFonts w:ascii="Calibri" w:hAnsi="Calibri" w:cs="Calibri"/>
          <w:bCs/>
          <w:sz w:val="24"/>
          <w:szCs w:val="24"/>
        </w:rPr>
        <w:t xml:space="preserve"> </w:t>
      </w:r>
      <w:r w:rsidR="003F50B3">
        <w:rPr>
          <w:rFonts w:ascii="Calibri" w:hAnsi="Calibri" w:cs="Calibri"/>
          <w:bCs/>
          <w:sz w:val="24"/>
          <w:szCs w:val="24"/>
        </w:rPr>
        <w:t>сообщает</w:t>
      </w:r>
      <w:r w:rsidR="003F50B3" w:rsidRPr="00D36295">
        <w:rPr>
          <w:rFonts w:ascii="Calibri" w:hAnsi="Calibri" w:cs="Calibri"/>
          <w:bCs/>
          <w:sz w:val="24"/>
          <w:szCs w:val="24"/>
        </w:rPr>
        <w:t xml:space="preserve"> об отсутствии данных</w:t>
      </w:r>
      <w:r w:rsidR="003F50B3">
        <w:rPr>
          <w:rFonts w:ascii="Calibri" w:hAnsi="Calibri" w:cs="Calibri"/>
          <w:bCs/>
          <w:sz w:val="24"/>
          <w:szCs w:val="24"/>
        </w:rPr>
        <w:t>, запрашивает повторную</w:t>
      </w:r>
      <w:r w:rsidR="003F50B3" w:rsidRPr="00D36295">
        <w:rPr>
          <w:rFonts w:ascii="Calibri" w:hAnsi="Calibri" w:cs="Calibri"/>
          <w:bCs/>
          <w:sz w:val="24"/>
          <w:szCs w:val="24"/>
        </w:rPr>
        <w:t xml:space="preserve"> отправк</w:t>
      </w:r>
      <w:r w:rsidR="003F50B3">
        <w:rPr>
          <w:rFonts w:ascii="Calibri" w:hAnsi="Calibri" w:cs="Calibri"/>
          <w:bCs/>
          <w:sz w:val="24"/>
          <w:szCs w:val="24"/>
        </w:rPr>
        <w:t>у</w:t>
      </w:r>
      <w:r w:rsidR="003F50B3" w:rsidRPr="00D36295">
        <w:rPr>
          <w:rFonts w:ascii="Calibri" w:hAnsi="Calibri" w:cs="Calibri"/>
          <w:bCs/>
          <w:sz w:val="24"/>
          <w:szCs w:val="24"/>
        </w:rPr>
        <w:t xml:space="preserve"> заявки</w:t>
      </w:r>
      <w:r w:rsidR="003F50B3">
        <w:rPr>
          <w:rFonts w:ascii="Calibri" w:hAnsi="Calibri" w:cs="Calibri"/>
          <w:bCs/>
          <w:sz w:val="24"/>
          <w:szCs w:val="24"/>
        </w:rPr>
        <w:t xml:space="preserve"> и документов</w:t>
      </w:r>
      <w:r w:rsidR="003F50B3" w:rsidRPr="00D36295">
        <w:rPr>
          <w:rFonts w:ascii="Calibri" w:hAnsi="Calibri" w:cs="Calibri"/>
          <w:bCs/>
          <w:sz w:val="24"/>
          <w:szCs w:val="24"/>
        </w:rPr>
        <w:t xml:space="preserve"> любым удобным способом</w:t>
      </w:r>
      <w:r>
        <w:rPr>
          <w:rFonts w:ascii="Calibri" w:hAnsi="Calibri" w:cs="Calibri"/>
          <w:bCs/>
          <w:sz w:val="24"/>
          <w:szCs w:val="24"/>
        </w:rPr>
        <w:t xml:space="preserve"> как описано выше</w:t>
      </w:r>
      <w:r w:rsidR="003F50B3" w:rsidRPr="00D36295">
        <w:rPr>
          <w:rFonts w:ascii="Calibri" w:hAnsi="Calibri" w:cs="Calibri"/>
          <w:bCs/>
          <w:sz w:val="24"/>
          <w:szCs w:val="24"/>
        </w:rPr>
        <w:t>.</w:t>
      </w:r>
    </w:p>
    <w:p w14:paraId="0ADEF268" w14:textId="5B0B8BD4" w:rsidR="003F50B3" w:rsidRPr="004A2B33" w:rsidRDefault="003F50B3" w:rsidP="00993B2F">
      <w:pPr>
        <w:pStyle w:val="2"/>
        <w:numPr>
          <w:ilvl w:val="1"/>
          <w:numId w:val="3"/>
        </w:numPr>
        <w:spacing w:before="0"/>
        <w:ind w:left="1134" w:hanging="567"/>
        <w:rPr>
          <w:rFonts w:asciiTheme="minorHAnsi" w:eastAsia="Times New Roman" w:hAnsiTheme="minorHAnsi" w:cstheme="minorHAnsi"/>
          <w:b/>
          <w:color w:val="auto"/>
          <w:sz w:val="24"/>
          <w:szCs w:val="24"/>
          <w:shd w:val="clear" w:color="auto" w:fill="FFFFFF"/>
        </w:rPr>
      </w:pPr>
      <w:bookmarkStart w:id="13" w:name="_Toc65855907"/>
      <w:bookmarkStart w:id="14" w:name="_Toc83030606"/>
      <w:r w:rsidRPr="004A2B33">
        <w:rPr>
          <w:rFonts w:asciiTheme="minorHAnsi" w:hAnsiTheme="minorHAnsi" w:cstheme="minorHAnsi"/>
          <w:b/>
          <w:color w:val="auto"/>
          <w:sz w:val="24"/>
          <w:szCs w:val="24"/>
        </w:rPr>
        <w:lastRenderedPageBreak/>
        <w:t xml:space="preserve">Порядок </w:t>
      </w:r>
      <w:r w:rsidR="00C5655B">
        <w:rPr>
          <w:rFonts w:asciiTheme="minorHAnsi" w:hAnsiTheme="minorHAnsi" w:cstheme="minorHAnsi"/>
          <w:b/>
          <w:color w:val="auto"/>
          <w:sz w:val="24"/>
          <w:szCs w:val="24"/>
        </w:rPr>
        <w:t xml:space="preserve">формирования и </w:t>
      </w:r>
      <w:r w:rsidRPr="004A2B33">
        <w:rPr>
          <w:rFonts w:asciiTheme="minorHAnsi" w:hAnsiTheme="minorHAnsi" w:cstheme="minorHAnsi"/>
          <w:b/>
          <w:color w:val="auto"/>
          <w:sz w:val="24"/>
          <w:szCs w:val="24"/>
        </w:rPr>
        <w:t>заполнения справки для ФНС</w:t>
      </w:r>
      <w:r>
        <w:rPr>
          <w:rFonts w:asciiTheme="minorHAnsi" w:hAnsiTheme="minorHAnsi" w:cstheme="minorHAnsi"/>
          <w:b/>
          <w:color w:val="auto"/>
          <w:sz w:val="24"/>
          <w:szCs w:val="24"/>
        </w:rPr>
        <w:t>.</w:t>
      </w:r>
      <w:bookmarkEnd w:id="13"/>
      <w:bookmarkEnd w:id="14"/>
    </w:p>
    <w:p w14:paraId="55B87A71" w14:textId="52435187" w:rsidR="00DB7A4A" w:rsidRPr="0067718C" w:rsidRDefault="0067718C" w:rsidP="00DB7A4A">
      <w:pPr>
        <w:pStyle w:val="a8"/>
        <w:numPr>
          <w:ilvl w:val="2"/>
          <w:numId w:val="3"/>
        </w:numPr>
        <w:spacing w:after="0"/>
        <w:ind w:left="1843" w:hanging="709"/>
        <w:rPr>
          <w:rFonts w:ascii="Calibri" w:hAnsi="Calibri" w:cs="Calibri"/>
          <w:bCs/>
          <w:sz w:val="24"/>
          <w:szCs w:val="24"/>
        </w:rPr>
      </w:pPr>
      <w:r w:rsidRPr="0067718C">
        <w:rPr>
          <w:rFonts w:ascii="Calibri" w:hAnsi="Calibri" w:cs="Calibri"/>
          <w:bCs/>
          <w:sz w:val="24"/>
          <w:szCs w:val="24"/>
        </w:rPr>
        <w:t>О</w:t>
      </w:r>
      <w:r w:rsidR="00DB7A4A" w:rsidRPr="0067718C">
        <w:rPr>
          <w:rFonts w:ascii="Calibri" w:hAnsi="Calibri" w:cs="Calibri"/>
          <w:bCs/>
          <w:sz w:val="24"/>
          <w:szCs w:val="24"/>
        </w:rPr>
        <w:t>тве</w:t>
      </w:r>
      <w:r w:rsidRPr="0067718C">
        <w:rPr>
          <w:rFonts w:ascii="Calibri" w:hAnsi="Calibri" w:cs="Calibri"/>
          <w:bCs/>
          <w:sz w:val="24"/>
          <w:szCs w:val="24"/>
        </w:rPr>
        <w:t>тственное лицо за формирование справки</w:t>
      </w:r>
      <w:r w:rsidR="00C43E39">
        <w:rPr>
          <w:rFonts w:ascii="Calibri" w:hAnsi="Calibri" w:cs="Calibri"/>
          <w:bCs/>
          <w:sz w:val="24"/>
          <w:szCs w:val="24"/>
        </w:rPr>
        <w:t xml:space="preserve"> в регионе</w:t>
      </w:r>
      <w:r w:rsidR="00DB7A4A" w:rsidRPr="0067718C">
        <w:rPr>
          <w:rFonts w:ascii="Calibri" w:hAnsi="Calibri" w:cs="Calibri"/>
          <w:bCs/>
          <w:sz w:val="24"/>
          <w:szCs w:val="24"/>
        </w:rPr>
        <w:t>:</w:t>
      </w:r>
    </w:p>
    <w:p w14:paraId="213E2635" w14:textId="77777777" w:rsidR="00DB7A4A" w:rsidRPr="0067718C" w:rsidRDefault="00DB7A4A" w:rsidP="0067718C">
      <w:pPr>
        <w:pStyle w:val="a8"/>
        <w:numPr>
          <w:ilvl w:val="2"/>
          <w:numId w:val="23"/>
        </w:numPr>
        <w:spacing w:after="0"/>
        <w:ind w:left="2127" w:hanging="284"/>
        <w:rPr>
          <w:rFonts w:ascii="Calibri" w:hAnsi="Calibri" w:cs="Calibri"/>
          <w:bCs/>
          <w:sz w:val="24"/>
          <w:szCs w:val="24"/>
        </w:rPr>
      </w:pPr>
      <w:r w:rsidRPr="0067718C">
        <w:rPr>
          <w:rFonts w:ascii="Calibri" w:hAnsi="Calibri" w:cs="Calibri"/>
          <w:bCs/>
          <w:sz w:val="24"/>
          <w:szCs w:val="24"/>
        </w:rPr>
        <w:t>на основании данных, указанных в заявлении, входит в систему УР/МИС для получения информации, с помощью которой можно идентифицировать платеж (номер заявки, дата, точное время);</w:t>
      </w:r>
    </w:p>
    <w:p w14:paraId="48EB3C8E" w14:textId="3E40B367" w:rsidR="00C5655B" w:rsidRDefault="0067718C" w:rsidP="00C5655B">
      <w:pPr>
        <w:pStyle w:val="a8"/>
        <w:numPr>
          <w:ilvl w:val="2"/>
          <w:numId w:val="23"/>
        </w:numPr>
        <w:spacing w:after="0"/>
        <w:ind w:left="2127" w:hanging="284"/>
        <w:rPr>
          <w:rFonts w:ascii="Calibri" w:hAnsi="Calibri" w:cs="Calibri"/>
          <w:bCs/>
          <w:sz w:val="24"/>
          <w:szCs w:val="24"/>
        </w:rPr>
      </w:pPr>
      <w:r w:rsidRPr="0067718C">
        <w:rPr>
          <w:rFonts w:ascii="Calibri" w:hAnsi="Calibri" w:cs="Calibri"/>
          <w:bCs/>
          <w:sz w:val="24"/>
          <w:szCs w:val="24"/>
        </w:rPr>
        <w:t xml:space="preserve">с помощью оператора </w:t>
      </w:r>
      <w:r w:rsidR="00DB7A4A" w:rsidRPr="0067718C">
        <w:rPr>
          <w:rFonts w:ascii="Calibri" w:hAnsi="Calibri" w:cs="Calibri"/>
          <w:bCs/>
          <w:sz w:val="24"/>
          <w:szCs w:val="24"/>
        </w:rPr>
        <w:t>фискальных данных «</w:t>
      </w:r>
      <w:proofErr w:type="spellStart"/>
      <w:r w:rsidR="00DB7A4A" w:rsidRPr="0067718C">
        <w:rPr>
          <w:rFonts w:ascii="Calibri" w:hAnsi="Calibri" w:cs="Calibri"/>
          <w:bCs/>
          <w:sz w:val="24"/>
          <w:szCs w:val="24"/>
        </w:rPr>
        <w:t>Такском</w:t>
      </w:r>
      <w:proofErr w:type="spellEnd"/>
      <w:r w:rsidR="00DB7A4A" w:rsidRPr="0067718C">
        <w:rPr>
          <w:rFonts w:ascii="Calibri" w:hAnsi="Calibri" w:cs="Calibri"/>
          <w:bCs/>
          <w:sz w:val="24"/>
          <w:szCs w:val="24"/>
        </w:rPr>
        <w:t>», находит электронный че</w:t>
      </w:r>
      <w:r w:rsidRPr="0067718C">
        <w:rPr>
          <w:rFonts w:ascii="Calibri" w:hAnsi="Calibri" w:cs="Calibri"/>
          <w:bCs/>
          <w:sz w:val="24"/>
          <w:szCs w:val="24"/>
        </w:rPr>
        <w:t xml:space="preserve">к, подтверждающий оплату услуг (чек </w:t>
      </w:r>
      <w:r w:rsidR="00DB7A4A" w:rsidRPr="0067718C">
        <w:rPr>
          <w:rFonts w:ascii="Calibri" w:hAnsi="Calibri" w:cs="Calibri"/>
          <w:bCs/>
          <w:sz w:val="24"/>
          <w:szCs w:val="24"/>
        </w:rPr>
        <w:t>является основанием для подтверждения произведенных расходов</w:t>
      </w:r>
      <w:r w:rsidRPr="0067718C">
        <w:rPr>
          <w:rFonts w:ascii="Calibri" w:hAnsi="Calibri" w:cs="Calibri"/>
          <w:bCs/>
          <w:sz w:val="24"/>
          <w:szCs w:val="24"/>
        </w:rPr>
        <w:t>)</w:t>
      </w:r>
      <w:r w:rsidR="00C5655B">
        <w:rPr>
          <w:rFonts w:ascii="Calibri" w:hAnsi="Calibri" w:cs="Calibri"/>
          <w:bCs/>
          <w:sz w:val="24"/>
          <w:szCs w:val="24"/>
        </w:rPr>
        <w:t>;</w:t>
      </w:r>
    </w:p>
    <w:p w14:paraId="260635CE" w14:textId="4068C66B" w:rsidR="003F50B3" w:rsidRPr="00C5655B" w:rsidRDefault="00C5655B" w:rsidP="00C5655B">
      <w:pPr>
        <w:pStyle w:val="a8"/>
        <w:numPr>
          <w:ilvl w:val="2"/>
          <w:numId w:val="23"/>
        </w:numPr>
        <w:spacing w:after="0"/>
        <w:ind w:left="2127" w:hanging="284"/>
        <w:rPr>
          <w:rFonts w:ascii="Calibri" w:hAnsi="Calibri" w:cs="Calibri"/>
          <w:bCs/>
          <w:sz w:val="24"/>
          <w:szCs w:val="24"/>
        </w:rPr>
      </w:pPr>
      <w:r w:rsidRPr="00C5655B">
        <w:rPr>
          <w:rFonts w:ascii="Calibri" w:hAnsi="Calibri" w:cs="Calibri"/>
          <w:bCs/>
          <w:sz w:val="24"/>
          <w:szCs w:val="24"/>
        </w:rPr>
        <w:t>формирует</w:t>
      </w:r>
      <w:r>
        <w:rPr>
          <w:rFonts w:ascii="Calibri" w:hAnsi="Calibri" w:cs="Calibri"/>
          <w:bCs/>
          <w:sz w:val="24"/>
          <w:szCs w:val="24"/>
        </w:rPr>
        <w:t xml:space="preserve"> </w:t>
      </w:r>
      <w:r w:rsidR="003F50B3" w:rsidRPr="00C5655B">
        <w:rPr>
          <w:rFonts w:ascii="Calibri" w:hAnsi="Calibri" w:cs="Calibri"/>
          <w:bCs/>
          <w:sz w:val="24"/>
          <w:szCs w:val="24"/>
        </w:rPr>
        <w:t>справку для ФНС</w:t>
      </w:r>
      <w:r>
        <w:rPr>
          <w:rFonts w:ascii="Calibri" w:hAnsi="Calibri" w:cs="Calibri"/>
          <w:bCs/>
          <w:sz w:val="24"/>
          <w:szCs w:val="24"/>
        </w:rPr>
        <w:t>.</w:t>
      </w:r>
    </w:p>
    <w:p w14:paraId="3BA76608" w14:textId="77777777" w:rsidR="00C5655B" w:rsidRPr="00C5655B" w:rsidRDefault="00C5655B" w:rsidP="00993B2F">
      <w:pPr>
        <w:pStyle w:val="a8"/>
        <w:numPr>
          <w:ilvl w:val="2"/>
          <w:numId w:val="3"/>
        </w:numPr>
        <w:spacing w:after="0"/>
        <w:ind w:left="1843"/>
        <w:rPr>
          <w:rFonts w:ascii="Calibri" w:hAnsi="Calibri" w:cs="Calibri"/>
          <w:bCs/>
          <w:sz w:val="24"/>
          <w:szCs w:val="24"/>
        </w:rPr>
      </w:pPr>
      <w:r>
        <w:rPr>
          <w:rFonts w:ascii="Calibri" w:eastAsia="Times New Roman" w:hAnsi="Calibri" w:cs="Calibri"/>
          <w:bCs/>
          <w:color w:val="000000" w:themeColor="text1"/>
          <w:sz w:val="24"/>
          <w:szCs w:val="24"/>
          <w:shd w:val="clear" w:color="auto" w:fill="FFFFFF"/>
        </w:rPr>
        <w:t>При заполнении справки следует:</w:t>
      </w:r>
    </w:p>
    <w:p w14:paraId="574AF840" w14:textId="7D4BDFB3" w:rsidR="003F50B3" w:rsidRPr="0075518C" w:rsidRDefault="00C5655B" w:rsidP="00C5655B">
      <w:pPr>
        <w:pStyle w:val="a8"/>
        <w:numPr>
          <w:ilvl w:val="0"/>
          <w:numId w:val="24"/>
        </w:numPr>
        <w:spacing w:after="0"/>
        <w:ind w:left="2127" w:hanging="284"/>
        <w:rPr>
          <w:rFonts w:ascii="Calibri" w:hAnsi="Calibri" w:cs="Calibri"/>
          <w:bCs/>
          <w:sz w:val="24"/>
          <w:szCs w:val="24"/>
        </w:rPr>
      </w:pPr>
      <w:r>
        <w:rPr>
          <w:rFonts w:ascii="Calibri" w:eastAsia="Times New Roman" w:hAnsi="Calibri" w:cs="Calibri"/>
          <w:bCs/>
          <w:color w:val="000000" w:themeColor="text1"/>
          <w:sz w:val="24"/>
          <w:szCs w:val="24"/>
          <w:shd w:val="clear" w:color="auto" w:fill="FFFFFF"/>
        </w:rPr>
        <w:t>В</w:t>
      </w:r>
      <w:r w:rsidR="003F50B3" w:rsidRPr="0075518C">
        <w:rPr>
          <w:rFonts w:ascii="Calibri" w:eastAsia="Times New Roman" w:hAnsi="Calibri" w:cs="Calibri"/>
          <w:bCs/>
          <w:color w:val="000000" w:themeColor="text1"/>
          <w:sz w:val="24"/>
          <w:szCs w:val="24"/>
          <w:shd w:val="clear" w:color="auto" w:fill="FFFFFF"/>
        </w:rPr>
        <w:t xml:space="preserve"> строке </w:t>
      </w:r>
      <w:r>
        <w:rPr>
          <w:rFonts w:ascii="Calibri" w:eastAsia="Times New Roman" w:hAnsi="Calibri" w:cs="Calibri"/>
          <w:bCs/>
          <w:color w:val="000000" w:themeColor="text1"/>
          <w:sz w:val="24"/>
          <w:szCs w:val="24"/>
          <w:shd w:val="clear" w:color="auto" w:fill="FFFFFF"/>
        </w:rPr>
        <w:t>«</w:t>
      </w:r>
      <w:r w:rsidR="003F50B3" w:rsidRPr="0075518C">
        <w:rPr>
          <w:rFonts w:ascii="Calibri" w:eastAsia="Times New Roman" w:hAnsi="Calibri" w:cs="Calibri"/>
          <w:bCs/>
          <w:color w:val="000000" w:themeColor="text1"/>
          <w:sz w:val="24"/>
          <w:szCs w:val="24"/>
          <w:shd w:val="clear" w:color="auto" w:fill="FFFFFF"/>
        </w:rPr>
        <w:t>ФИО налогоплательщика</w:t>
      </w:r>
      <w:r>
        <w:rPr>
          <w:rFonts w:ascii="Calibri" w:eastAsia="Times New Roman" w:hAnsi="Calibri" w:cs="Calibri"/>
          <w:bCs/>
          <w:color w:val="000000" w:themeColor="text1"/>
          <w:sz w:val="24"/>
          <w:szCs w:val="24"/>
          <w:shd w:val="clear" w:color="auto" w:fill="FFFFFF"/>
        </w:rPr>
        <w:t>»</w:t>
      </w:r>
      <w:r>
        <w:rPr>
          <w:rFonts w:ascii="Calibri" w:eastAsia="Times New Roman" w:hAnsi="Calibri" w:cs="Calibri"/>
          <w:color w:val="000000" w:themeColor="text1"/>
          <w:sz w:val="24"/>
          <w:szCs w:val="24"/>
          <w:shd w:val="clear" w:color="auto" w:fill="FFFFFF"/>
        </w:rPr>
        <w:t xml:space="preserve"> указать ФИО полностью, без сокращений:</w:t>
      </w:r>
    </w:p>
    <w:p w14:paraId="722295F9" w14:textId="66B7A73B" w:rsidR="003F50B3" w:rsidRDefault="00BD6BF7" w:rsidP="00C5655B">
      <w:pPr>
        <w:pStyle w:val="a8"/>
        <w:numPr>
          <w:ilvl w:val="0"/>
          <w:numId w:val="25"/>
        </w:numPr>
        <w:spacing w:after="0"/>
        <w:ind w:left="2410"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если налогоплательщик и п</w:t>
      </w:r>
      <w:r w:rsidR="003F50B3" w:rsidRPr="00986205">
        <w:rPr>
          <w:rFonts w:ascii="Calibri" w:eastAsia="Times New Roman" w:hAnsi="Calibri" w:cs="Calibri"/>
          <w:color w:val="000000" w:themeColor="text1"/>
          <w:sz w:val="24"/>
          <w:szCs w:val="24"/>
          <w:shd w:val="clear" w:color="auto" w:fill="FFFFFF"/>
        </w:rPr>
        <w:t xml:space="preserve">ациент одно лицо, в поле - кому оказаны </w:t>
      </w:r>
      <w:r w:rsidR="00C5655B">
        <w:rPr>
          <w:rFonts w:ascii="Calibri" w:eastAsia="Times New Roman" w:hAnsi="Calibri" w:cs="Calibri"/>
          <w:color w:val="000000" w:themeColor="text1"/>
          <w:sz w:val="24"/>
          <w:szCs w:val="24"/>
          <w:shd w:val="clear" w:color="auto" w:fill="FFFFFF"/>
        </w:rPr>
        <w:t xml:space="preserve">услуги (ФИО полностью) поставить прочерк, а перед этим сделать </w:t>
      </w:r>
      <w:r w:rsidR="00E3473B">
        <w:rPr>
          <w:rFonts w:ascii="Calibri" w:eastAsia="Times New Roman" w:hAnsi="Calibri" w:cs="Calibri"/>
          <w:color w:val="000000" w:themeColor="text1"/>
          <w:sz w:val="24"/>
          <w:szCs w:val="24"/>
          <w:shd w:val="clear" w:color="auto" w:fill="FFFFFF"/>
        </w:rPr>
        <w:t>подчеркивание «ему» или «ей»;</w:t>
      </w:r>
    </w:p>
    <w:p w14:paraId="33E072C9" w14:textId="12ED4106" w:rsidR="003F50B3" w:rsidRPr="0075518C" w:rsidRDefault="0039016F" w:rsidP="00C5655B">
      <w:pPr>
        <w:pStyle w:val="a8"/>
        <w:numPr>
          <w:ilvl w:val="0"/>
          <w:numId w:val="25"/>
        </w:numPr>
        <w:spacing w:after="0"/>
        <w:ind w:left="2410"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если </w:t>
      </w:r>
      <w:r w:rsidR="00BD6BF7">
        <w:rPr>
          <w:rFonts w:ascii="Calibri" w:eastAsia="Times New Roman" w:hAnsi="Calibri" w:cs="Calibri"/>
          <w:color w:val="000000" w:themeColor="text1"/>
          <w:sz w:val="24"/>
          <w:szCs w:val="24"/>
          <w:shd w:val="clear" w:color="auto" w:fill="FFFFFF"/>
        </w:rPr>
        <w:t>налогоплательщик и п</w:t>
      </w:r>
      <w:r w:rsidR="003F50B3" w:rsidRPr="0075518C">
        <w:rPr>
          <w:rFonts w:ascii="Calibri" w:eastAsia="Times New Roman" w:hAnsi="Calibri" w:cs="Calibri"/>
          <w:color w:val="000000" w:themeColor="text1"/>
          <w:sz w:val="24"/>
          <w:szCs w:val="24"/>
          <w:shd w:val="clear" w:color="auto" w:fill="FFFFFF"/>
        </w:rPr>
        <w:t xml:space="preserve">ациент </w:t>
      </w:r>
      <w:r w:rsidR="003F50B3" w:rsidRPr="003F50B3">
        <w:rPr>
          <w:rFonts w:ascii="Calibri" w:eastAsia="Times New Roman" w:hAnsi="Calibri" w:cs="Calibri"/>
          <w:color w:val="000000" w:themeColor="text1"/>
          <w:sz w:val="24"/>
          <w:szCs w:val="24"/>
          <w:shd w:val="clear" w:color="auto" w:fill="FFFFFF"/>
        </w:rPr>
        <w:t>не одно лицо,</w:t>
      </w:r>
      <w:r w:rsidR="003F50B3" w:rsidRPr="0075518C">
        <w:rPr>
          <w:rFonts w:ascii="Calibri" w:eastAsia="Times New Roman" w:hAnsi="Calibri" w:cs="Calibri"/>
          <w:color w:val="000000" w:themeColor="text1"/>
          <w:sz w:val="24"/>
          <w:szCs w:val="24"/>
          <w:shd w:val="clear" w:color="auto" w:fill="FFFFFF"/>
        </w:rPr>
        <w:t xml:space="preserve"> </w:t>
      </w:r>
      <w:r w:rsidR="00C5655B">
        <w:rPr>
          <w:rFonts w:ascii="Calibri" w:eastAsia="Times New Roman" w:hAnsi="Calibri" w:cs="Calibri"/>
          <w:color w:val="000000" w:themeColor="text1"/>
          <w:sz w:val="24"/>
          <w:szCs w:val="24"/>
          <w:shd w:val="clear" w:color="auto" w:fill="FFFFFF"/>
        </w:rPr>
        <w:t xml:space="preserve">заполнить справка </w:t>
      </w:r>
      <w:r w:rsidR="003F50B3" w:rsidRPr="0075518C">
        <w:rPr>
          <w:rFonts w:ascii="Calibri" w:eastAsia="Times New Roman" w:hAnsi="Calibri" w:cs="Calibri"/>
          <w:color w:val="000000" w:themeColor="text1"/>
          <w:sz w:val="24"/>
          <w:szCs w:val="24"/>
          <w:shd w:val="clear" w:color="auto" w:fill="FFFFFF"/>
        </w:rPr>
        <w:t>следующим образом:</w:t>
      </w:r>
      <w:r>
        <w:rPr>
          <w:rFonts w:ascii="Calibri" w:eastAsia="Times New Roman" w:hAnsi="Calibri" w:cs="Calibri"/>
          <w:color w:val="000000" w:themeColor="text1"/>
          <w:sz w:val="24"/>
          <w:szCs w:val="24"/>
          <w:shd w:val="clear" w:color="auto" w:fill="FFFFFF"/>
        </w:rPr>
        <w:t xml:space="preserve"> </w:t>
      </w:r>
    </w:p>
    <w:p w14:paraId="44A05047" w14:textId="7142CF84" w:rsidR="003F50B3" w:rsidRDefault="00BD6BF7" w:rsidP="00F0482B">
      <w:pPr>
        <w:pStyle w:val="a8"/>
        <w:numPr>
          <w:ilvl w:val="0"/>
          <w:numId w:val="26"/>
        </w:numPr>
        <w:spacing w:after="0"/>
        <w:ind w:left="2694"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е</w:t>
      </w:r>
      <w:r w:rsidR="003F50B3" w:rsidRPr="00986205">
        <w:rPr>
          <w:rFonts w:ascii="Calibri" w:eastAsia="Times New Roman" w:hAnsi="Calibri" w:cs="Calibri"/>
          <w:color w:val="000000" w:themeColor="text1"/>
          <w:sz w:val="24"/>
          <w:szCs w:val="24"/>
          <w:shd w:val="clear" w:color="auto" w:fill="FFFFFF"/>
        </w:rPr>
        <w:t xml:space="preserve">сли оказывались услуги одному супругу (например, жена), </w:t>
      </w:r>
      <w:r w:rsidR="003F50B3">
        <w:rPr>
          <w:rFonts w:ascii="Calibri" w:eastAsia="Times New Roman" w:hAnsi="Calibri" w:cs="Calibri"/>
          <w:color w:val="000000" w:themeColor="text1"/>
          <w:sz w:val="24"/>
          <w:szCs w:val="24"/>
          <w:shd w:val="clear" w:color="auto" w:fill="FFFFFF"/>
        </w:rPr>
        <w:t xml:space="preserve">но </w:t>
      </w:r>
      <w:hyperlink r:id="rId15" w:history="1">
        <w:r w:rsidR="003F50B3">
          <w:rPr>
            <w:rFonts w:ascii="Calibri" w:eastAsia="Times New Roman" w:hAnsi="Calibri" w:cs="Calibri"/>
            <w:color w:val="000000" w:themeColor="text1"/>
            <w:sz w:val="24"/>
            <w:szCs w:val="24"/>
            <w:shd w:val="clear" w:color="auto" w:fill="FFFFFF"/>
          </w:rPr>
          <w:t>оплачивал их</w:t>
        </w:r>
        <w:r w:rsidR="003F50B3" w:rsidRPr="00986205">
          <w:rPr>
            <w:rFonts w:ascii="Calibri" w:eastAsia="Times New Roman" w:hAnsi="Calibri" w:cs="Calibri"/>
            <w:color w:val="000000" w:themeColor="text1"/>
            <w:sz w:val="24"/>
            <w:szCs w:val="24"/>
            <w:shd w:val="clear" w:color="auto" w:fill="FFFFFF"/>
          </w:rPr>
          <w:t xml:space="preserve"> другой супруг</w:t>
        </w:r>
      </w:hyperlink>
      <w:r w:rsidR="003F50B3">
        <w:rPr>
          <w:rFonts w:ascii="Calibri" w:eastAsia="Times New Roman" w:hAnsi="Calibri" w:cs="Calibri"/>
          <w:color w:val="000000" w:themeColor="text1"/>
          <w:sz w:val="24"/>
          <w:szCs w:val="24"/>
          <w:shd w:val="clear" w:color="auto" w:fill="FFFFFF"/>
        </w:rPr>
        <w:t xml:space="preserve"> </w:t>
      </w:r>
      <w:r w:rsidR="003F50B3" w:rsidRPr="00986205">
        <w:rPr>
          <w:rFonts w:ascii="Calibri" w:eastAsia="Times New Roman" w:hAnsi="Calibri" w:cs="Calibri"/>
          <w:color w:val="000000" w:themeColor="text1"/>
          <w:sz w:val="24"/>
          <w:szCs w:val="24"/>
          <w:shd w:val="clear" w:color="auto" w:fill="FFFFFF"/>
        </w:rPr>
        <w:t xml:space="preserve">(муж), то в качестве налогоплательщика необходимо указать ФИО мужа, а в качестве пациента (кому оказаны услуги) </w:t>
      </w:r>
      <w:r w:rsidR="003F50B3">
        <w:rPr>
          <w:rFonts w:ascii="Calibri" w:eastAsia="Times New Roman" w:hAnsi="Calibri" w:cs="Calibri"/>
          <w:color w:val="000000" w:themeColor="text1"/>
          <w:sz w:val="24"/>
          <w:szCs w:val="24"/>
          <w:shd w:val="clear" w:color="auto" w:fill="FFFFFF"/>
        </w:rPr>
        <w:t>-</w:t>
      </w:r>
      <w:r w:rsidR="00C5655B">
        <w:rPr>
          <w:rFonts w:ascii="Calibri" w:eastAsia="Times New Roman" w:hAnsi="Calibri" w:cs="Calibri"/>
          <w:color w:val="000000" w:themeColor="text1"/>
          <w:sz w:val="24"/>
          <w:szCs w:val="24"/>
          <w:shd w:val="clear" w:color="auto" w:fill="FFFFFF"/>
        </w:rPr>
        <w:t xml:space="preserve"> ФИО жены, подчеркнуть</w:t>
      </w:r>
      <w:r w:rsidR="00E3473B">
        <w:rPr>
          <w:rFonts w:ascii="Calibri" w:eastAsia="Times New Roman" w:hAnsi="Calibri" w:cs="Calibri"/>
          <w:color w:val="000000" w:themeColor="text1"/>
          <w:sz w:val="24"/>
          <w:szCs w:val="24"/>
          <w:shd w:val="clear" w:color="auto" w:fill="FFFFFF"/>
        </w:rPr>
        <w:t xml:space="preserve"> «супруге»;</w:t>
      </w:r>
    </w:p>
    <w:p w14:paraId="553483AA" w14:textId="67BBF2DF" w:rsidR="003F50B3" w:rsidRDefault="00BD6BF7" w:rsidP="00F0482B">
      <w:pPr>
        <w:pStyle w:val="a8"/>
        <w:numPr>
          <w:ilvl w:val="0"/>
          <w:numId w:val="26"/>
        </w:numPr>
        <w:spacing w:after="0"/>
        <w:ind w:left="2694"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е</w:t>
      </w:r>
      <w:r w:rsidR="003F50B3" w:rsidRPr="0075518C">
        <w:rPr>
          <w:rFonts w:ascii="Calibri" w:eastAsia="Times New Roman" w:hAnsi="Calibri" w:cs="Calibri"/>
          <w:color w:val="000000" w:themeColor="text1"/>
          <w:sz w:val="24"/>
          <w:szCs w:val="24"/>
          <w:shd w:val="clear" w:color="auto" w:fill="FFFFFF"/>
        </w:rPr>
        <w:t>сли услуги оказывались ребенку (</w:t>
      </w:r>
      <w:hyperlink r:id="rId16" w:history="1">
        <w:r w:rsidR="003F50B3" w:rsidRPr="0075518C">
          <w:rPr>
            <w:rFonts w:ascii="Calibri" w:eastAsia="Times New Roman" w:hAnsi="Calibri" w:cs="Calibri"/>
            <w:color w:val="000000" w:themeColor="text1"/>
            <w:sz w:val="24"/>
            <w:szCs w:val="24"/>
            <w:shd w:val="clear" w:color="auto" w:fill="FFFFFF"/>
          </w:rPr>
          <w:t>возврат налога за лечение ребенка</w:t>
        </w:r>
      </w:hyperlink>
      <w:r w:rsidR="003F50B3" w:rsidRPr="0075518C">
        <w:rPr>
          <w:rFonts w:ascii="Calibri" w:eastAsia="Times New Roman" w:hAnsi="Calibri" w:cs="Calibri"/>
          <w:color w:val="000000" w:themeColor="text1"/>
          <w:sz w:val="24"/>
          <w:szCs w:val="24"/>
          <w:shd w:val="clear" w:color="auto" w:fill="FFFFFF"/>
        </w:rPr>
        <w:t>), то в строке ФИ</w:t>
      </w:r>
      <w:r w:rsidR="00C5655B">
        <w:rPr>
          <w:rFonts w:ascii="Calibri" w:eastAsia="Times New Roman" w:hAnsi="Calibri" w:cs="Calibri"/>
          <w:color w:val="000000" w:themeColor="text1"/>
          <w:sz w:val="24"/>
          <w:szCs w:val="24"/>
          <w:shd w:val="clear" w:color="auto" w:fill="FFFFFF"/>
        </w:rPr>
        <w:t xml:space="preserve">О налогоплательщика указать </w:t>
      </w:r>
      <w:r w:rsidR="003F50B3" w:rsidRPr="0075518C">
        <w:rPr>
          <w:rFonts w:ascii="Calibri" w:eastAsia="Times New Roman" w:hAnsi="Calibri" w:cs="Calibri"/>
          <w:color w:val="000000" w:themeColor="text1"/>
          <w:sz w:val="24"/>
          <w:szCs w:val="24"/>
          <w:shd w:val="clear" w:color="auto" w:fill="FFFFFF"/>
        </w:rPr>
        <w:t>ФИО отца или матери, а в строке ФИО пациента (кому оказаны услуги</w:t>
      </w:r>
      <w:r w:rsidR="00C5655B">
        <w:rPr>
          <w:rFonts w:ascii="Calibri" w:eastAsia="Times New Roman" w:hAnsi="Calibri" w:cs="Calibri"/>
          <w:color w:val="000000" w:themeColor="text1"/>
          <w:sz w:val="24"/>
          <w:szCs w:val="24"/>
          <w:shd w:val="clear" w:color="auto" w:fill="FFFFFF"/>
        </w:rPr>
        <w:t xml:space="preserve">) - ФИО ребенка, подчеркнуть </w:t>
      </w:r>
      <w:r w:rsidR="00E3473B">
        <w:rPr>
          <w:rFonts w:ascii="Calibri" w:eastAsia="Times New Roman" w:hAnsi="Calibri" w:cs="Calibri"/>
          <w:color w:val="000000" w:themeColor="text1"/>
          <w:sz w:val="24"/>
          <w:szCs w:val="24"/>
          <w:shd w:val="clear" w:color="auto" w:fill="FFFFFF"/>
        </w:rPr>
        <w:t>«сыну или «дочери»;</w:t>
      </w:r>
    </w:p>
    <w:p w14:paraId="5AAC02B9" w14:textId="1E61B953" w:rsidR="003F50B3" w:rsidRPr="0075518C" w:rsidRDefault="00BD6BF7" w:rsidP="00F0482B">
      <w:pPr>
        <w:pStyle w:val="a8"/>
        <w:numPr>
          <w:ilvl w:val="0"/>
          <w:numId w:val="26"/>
        </w:numPr>
        <w:spacing w:after="0"/>
        <w:ind w:left="2694"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е</w:t>
      </w:r>
      <w:r w:rsidR="003F50B3" w:rsidRPr="0075518C">
        <w:rPr>
          <w:rFonts w:ascii="Calibri" w:eastAsia="Times New Roman" w:hAnsi="Calibri" w:cs="Calibri"/>
          <w:color w:val="000000" w:themeColor="text1"/>
          <w:sz w:val="24"/>
          <w:szCs w:val="24"/>
          <w:shd w:val="clear" w:color="auto" w:fill="FFFFFF"/>
        </w:rPr>
        <w:t>сли налоговый вычет планируется получить за</w:t>
      </w:r>
      <w:hyperlink r:id="rId17" w:history="1">
        <w:r w:rsidR="003F50B3" w:rsidRPr="0075518C">
          <w:rPr>
            <w:rFonts w:ascii="Calibri" w:eastAsia="Times New Roman" w:hAnsi="Calibri" w:cs="Calibri"/>
            <w:color w:val="000000" w:themeColor="text1"/>
            <w:sz w:val="24"/>
            <w:szCs w:val="24"/>
            <w:shd w:val="clear" w:color="auto" w:fill="FFFFFF"/>
          </w:rPr>
          <w:t> лечение родителей</w:t>
        </w:r>
      </w:hyperlink>
      <w:r w:rsidR="003F50B3" w:rsidRPr="0075518C">
        <w:rPr>
          <w:rFonts w:ascii="Calibri" w:eastAsia="Times New Roman" w:hAnsi="Calibri" w:cs="Calibri"/>
          <w:color w:val="000000" w:themeColor="text1"/>
          <w:sz w:val="24"/>
          <w:szCs w:val="24"/>
          <w:shd w:val="clear" w:color="auto" w:fill="FFFFFF"/>
        </w:rPr>
        <w:t xml:space="preserve">, то в </w:t>
      </w:r>
      <w:r w:rsidR="00C5655B">
        <w:rPr>
          <w:rFonts w:ascii="Calibri" w:eastAsia="Times New Roman" w:hAnsi="Calibri" w:cs="Calibri"/>
          <w:color w:val="000000" w:themeColor="text1"/>
          <w:sz w:val="24"/>
          <w:szCs w:val="24"/>
          <w:shd w:val="clear" w:color="auto" w:fill="FFFFFF"/>
        </w:rPr>
        <w:t>строке ФИО пациента указать ФИО родителя налогоплательщика, подчеркнуть «матери» или «отцу»</w:t>
      </w:r>
      <w:r w:rsidR="003F50B3" w:rsidRPr="0075518C">
        <w:rPr>
          <w:rFonts w:ascii="Calibri" w:eastAsia="Times New Roman" w:hAnsi="Calibri" w:cs="Calibri"/>
          <w:color w:val="000000" w:themeColor="text1"/>
          <w:sz w:val="24"/>
          <w:szCs w:val="24"/>
          <w:shd w:val="clear" w:color="auto" w:fill="FFFFFF"/>
        </w:rPr>
        <w:t>.</w:t>
      </w:r>
    </w:p>
    <w:p w14:paraId="13F1579D" w14:textId="203485F3" w:rsidR="003F50B3" w:rsidRDefault="00C5655B" w:rsidP="00C5655B">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bCs/>
          <w:color w:val="000000" w:themeColor="text1"/>
          <w:sz w:val="24"/>
          <w:szCs w:val="24"/>
          <w:shd w:val="clear" w:color="auto" w:fill="FFFFFF"/>
        </w:rPr>
        <w:t xml:space="preserve">В строке </w:t>
      </w:r>
      <w:r w:rsidR="003F50B3" w:rsidRPr="00986205">
        <w:rPr>
          <w:rFonts w:ascii="Calibri" w:eastAsia="Times New Roman" w:hAnsi="Calibri" w:cs="Calibri"/>
          <w:bCs/>
          <w:color w:val="000000" w:themeColor="text1"/>
          <w:sz w:val="24"/>
          <w:szCs w:val="24"/>
          <w:shd w:val="clear" w:color="auto" w:fill="FFFFFF"/>
        </w:rPr>
        <w:t>«ИНН налогоплательщика»</w:t>
      </w:r>
      <w:r w:rsidR="003F50B3">
        <w:rPr>
          <w:rFonts w:ascii="Calibri" w:eastAsia="Times New Roman" w:hAnsi="Calibri" w:cs="Calibri"/>
          <w:bCs/>
          <w:color w:val="000000" w:themeColor="text1"/>
          <w:sz w:val="24"/>
          <w:szCs w:val="24"/>
          <w:shd w:val="clear" w:color="auto" w:fill="FFFFFF"/>
        </w:rPr>
        <w:t xml:space="preserve"> </w:t>
      </w:r>
      <w:r>
        <w:rPr>
          <w:rFonts w:ascii="Calibri" w:eastAsia="Times New Roman" w:hAnsi="Calibri" w:cs="Calibri"/>
          <w:color w:val="000000" w:themeColor="text1"/>
          <w:sz w:val="24"/>
          <w:szCs w:val="24"/>
          <w:shd w:val="clear" w:color="auto" w:fill="FFFFFF"/>
        </w:rPr>
        <w:t xml:space="preserve">указать </w:t>
      </w:r>
      <w:r w:rsidR="003F50B3" w:rsidRPr="00986205">
        <w:rPr>
          <w:rFonts w:ascii="Calibri" w:eastAsia="Times New Roman" w:hAnsi="Calibri" w:cs="Calibri"/>
          <w:color w:val="000000" w:themeColor="text1"/>
          <w:sz w:val="24"/>
          <w:szCs w:val="24"/>
          <w:shd w:val="clear" w:color="auto" w:fill="FFFFFF"/>
        </w:rPr>
        <w:t>по данным от налогоплательщика</w:t>
      </w:r>
      <w:r>
        <w:rPr>
          <w:rFonts w:ascii="Calibri" w:eastAsia="Times New Roman" w:hAnsi="Calibri" w:cs="Calibri"/>
          <w:color w:val="000000" w:themeColor="text1"/>
          <w:sz w:val="24"/>
          <w:szCs w:val="24"/>
          <w:shd w:val="clear" w:color="auto" w:fill="FFFFFF"/>
        </w:rPr>
        <w:t xml:space="preserve"> (при наличии)</w:t>
      </w:r>
      <w:r w:rsidR="00E3473B">
        <w:rPr>
          <w:rFonts w:ascii="Calibri" w:eastAsia="Times New Roman" w:hAnsi="Calibri" w:cs="Calibri"/>
          <w:color w:val="000000" w:themeColor="text1"/>
          <w:sz w:val="24"/>
          <w:szCs w:val="24"/>
          <w:shd w:val="clear" w:color="auto" w:fill="FFFFFF"/>
        </w:rPr>
        <w:t>;</w:t>
      </w:r>
    </w:p>
    <w:p w14:paraId="355DAFA7" w14:textId="4F18FB90" w:rsidR="00E3473B" w:rsidRDefault="00E3473B" w:rsidP="00E3473B">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В строке </w:t>
      </w:r>
      <w:r w:rsidR="003F50B3" w:rsidRPr="0075518C">
        <w:rPr>
          <w:rFonts w:ascii="Calibri" w:eastAsia="Times New Roman" w:hAnsi="Calibri" w:cs="Calibri"/>
          <w:color w:val="000000" w:themeColor="text1"/>
          <w:sz w:val="24"/>
          <w:szCs w:val="24"/>
          <w:shd w:val="clear" w:color="auto" w:fill="FFFFFF"/>
        </w:rPr>
        <w:t>«</w:t>
      </w:r>
      <w:r w:rsidR="003F50B3" w:rsidRPr="0075518C">
        <w:rPr>
          <w:rFonts w:ascii="Calibri" w:eastAsia="Times New Roman" w:hAnsi="Calibri" w:cs="Calibri"/>
          <w:bCs/>
          <w:color w:val="000000" w:themeColor="text1"/>
          <w:sz w:val="24"/>
          <w:szCs w:val="24"/>
          <w:shd w:val="clear" w:color="auto" w:fill="FFFFFF"/>
        </w:rPr>
        <w:t xml:space="preserve">Стоимость медицинских услуг» </w:t>
      </w:r>
      <w:r>
        <w:rPr>
          <w:rFonts w:ascii="Calibri" w:eastAsia="Times New Roman" w:hAnsi="Calibri" w:cs="Calibri"/>
          <w:color w:val="000000" w:themeColor="text1"/>
          <w:sz w:val="24"/>
          <w:szCs w:val="24"/>
          <w:shd w:val="clear" w:color="auto" w:fill="FFFFFF"/>
        </w:rPr>
        <w:t>заполнить цифрами и расшифровывать прописью с большой буквы;</w:t>
      </w:r>
    </w:p>
    <w:p w14:paraId="4C4595A2" w14:textId="77777777" w:rsidR="00E3473B" w:rsidRPr="00E3473B" w:rsidRDefault="00E3473B" w:rsidP="00E3473B">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В </w:t>
      </w:r>
      <w:r w:rsidRPr="00E3473B">
        <w:rPr>
          <w:rFonts w:ascii="Calibri" w:eastAsia="Times New Roman" w:hAnsi="Calibri" w:cs="Calibri"/>
          <w:color w:val="000000" w:themeColor="text1"/>
          <w:sz w:val="24"/>
          <w:szCs w:val="24"/>
          <w:shd w:val="clear" w:color="auto" w:fill="FFFFFF"/>
        </w:rPr>
        <w:t>строке «</w:t>
      </w:r>
      <w:r w:rsidR="003F50B3" w:rsidRPr="00E3473B">
        <w:rPr>
          <w:rFonts w:ascii="Calibri" w:eastAsia="Times New Roman" w:hAnsi="Calibri" w:cs="Calibri"/>
          <w:bCs/>
          <w:color w:val="000000" w:themeColor="text1"/>
          <w:sz w:val="24"/>
          <w:szCs w:val="24"/>
          <w:shd w:val="clear" w:color="auto" w:fill="FFFFFF"/>
        </w:rPr>
        <w:t>Код услуги</w:t>
      </w:r>
      <w:r w:rsidRPr="00E3473B">
        <w:rPr>
          <w:rFonts w:ascii="Calibri" w:eastAsia="Times New Roman" w:hAnsi="Calibri" w:cs="Calibri"/>
          <w:bCs/>
          <w:color w:val="000000" w:themeColor="text1"/>
          <w:sz w:val="24"/>
          <w:szCs w:val="24"/>
          <w:shd w:val="clear" w:color="auto" w:fill="FFFFFF"/>
        </w:rPr>
        <w:t>» указать код услуги 01;</w:t>
      </w:r>
    </w:p>
    <w:p w14:paraId="3D10C36A" w14:textId="77777777" w:rsidR="00913E5A" w:rsidRDefault="00E3473B" w:rsidP="00913E5A">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sidRPr="00E3473B">
        <w:rPr>
          <w:rFonts w:ascii="Calibri" w:eastAsia="Times New Roman" w:hAnsi="Calibri" w:cs="Calibri"/>
          <w:bCs/>
          <w:color w:val="000000" w:themeColor="text1"/>
          <w:sz w:val="24"/>
          <w:szCs w:val="24"/>
          <w:shd w:val="clear" w:color="auto" w:fill="FFFFFF"/>
        </w:rPr>
        <w:t xml:space="preserve">В </w:t>
      </w:r>
      <w:r w:rsidRPr="00E3473B">
        <w:rPr>
          <w:rFonts w:ascii="Calibri" w:eastAsia="Times New Roman" w:hAnsi="Calibri" w:cs="Calibri"/>
          <w:color w:val="000000" w:themeColor="text1"/>
          <w:sz w:val="24"/>
          <w:szCs w:val="24"/>
          <w:shd w:val="clear" w:color="auto" w:fill="FFFFFF"/>
        </w:rPr>
        <w:t xml:space="preserve">строке </w:t>
      </w:r>
      <w:r w:rsidR="003F50B3" w:rsidRPr="00E3473B">
        <w:rPr>
          <w:rFonts w:ascii="Calibri" w:eastAsia="Times New Roman" w:hAnsi="Calibri" w:cs="Calibri"/>
          <w:color w:val="000000" w:themeColor="text1"/>
          <w:sz w:val="24"/>
          <w:szCs w:val="24"/>
          <w:shd w:val="clear" w:color="auto" w:fill="FFFFFF"/>
        </w:rPr>
        <w:t>«Да</w:t>
      </w:r>
      <w:r w:rsidRPr="00E3473B">
        <w:rPr>
          <w:rFonts w:ascii="Calibri" w:eastAsia="Times New Roman" w:hAnsi="Calibri" w:cs="Calibri"/>
          <w:color w:val="000000" w:themeColor="text1"/>
          <w:sz w:val="24"/>
          <w:szCs w:val="24"/>
          <w:shd w:val="clear" w:color="auto" w:fill="FFFFFF"/>
        </w:rPr>
        <w:t>та оплаты медицинской</w:t>
      </w:r>
      <w:r>
        <w:rPr>
          <w:rFonts w:ascii="Calibri" w:eastAsia="Times New Roman" w:hAnsi="Calibri" w:cs="Calibri"/>
          <w:color w:val="000000" w:themeColor="text1"/>
          <w:sz w:val="24"/>
          <w:szCs w:val="24"/>
          <w:shd w:val="clear" w:color="auto" w:fill="FFFFFF"/>
        </w:rPr>
        <w:t xml:space="preserve"> услуги» указать дат</w:t>
      </w:r>
      <w:proofErr w:type="gramStart"/>
      <w:r>
        <w:rPr>
          <w:rFonts w:ascii="Calibri" w:eastAsia="Times New Roman" w:hAnsi="Calibri" w:cs="Calibri"/>
          <w:color w:val="000000" w:themeColor="text1"/>
          <w:sz w:val="24"/>
          <w:szCs w:val="24"/>
          <w:shd w:val="clear" w:color="auto" w:fill="FFFFFF"/>
        </w:rPr>
        <w:t>у(</w:t>
      </w:r>
      <w:proofErr w:type="gramEnd"/>
      <w:r>
        <w:rPr>
          <w:rFonts w:ascii="Calibri" w:eastAsia="Times New Roman" w:hAnsi="Calibri" w:cs="Calibri"/>
          <w:color w:val="000000" w:themeColor="text1"/>
          <w:sz w:val="24"/>
          <w:szCs w:val="24"/>
          <w:shd w:val="clear" w:color="auto" w:fill="FFFFFF"/>
        </w:rPr>
        <w:t>ы) оплаты заказанных исследований;</w:t>
      </w:r>
    </w:p>
    <w:p w14:paraId="694B2BF4" w14:textId="7AFBD3E0" w:rsidR="00913E5A" w:rsidRDefault="00913E5A" w:rsidP="00913E5A">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sidRPr="00913E5A">
        <w:rPr>
          <w:rFonts w:ascii="Calibri" w:eastAsia="Times New Roman" w:hAnsi="Calibri" w:cs="Calibri"/>
          <w:color w:val="000000" w:themeColor="text1"/>
          <w:sz w:val="24"/>
          <w:szCs w:val="24"/>
          <w:shd w:val="clear" w:color="auto" w:fill="FFFFFF"/>
        </w:rPr>
        <w:t>В строке «Фамилия, имя, отчество и до</w:t>
      </w:r>
      <w:r>
        <w:rPr>
          <w:rFonts w:ascii="Calibri" w:eastAsia="Times New Roman" w:hAnsi="Calibri" w:cs="Calibri"/>
          <w:color w:val="000000" w:themeColor="text1"/>
          <w:sz w:val="24"/>
          <w:szCs w:val="24"/>
          <w:shd w:val="clear" w:color="auto" w:fill="FFFFFF"/>
        </w:rPr>
        <w:t>лжность лица, выдавшего справку</w:t>
      </w:r>
      <w:r w:rsidRPr="00913E5A">
        <w:rPr>
          <w:rFonts w:ascii="Calibri" w:eastAsia="Times New Roman" w:hAnsi="Calibri" w:cs="Calibri"/>
          <w:color w:val="000000" w:themeColor="text1"/>
          <w:sz w:val="24"/>
          <w:szCs w:val="24"/>
          <w:shd w:val="clear" w:color="auto" w:fill="FFFFFF"/>
        </w:rPr>
        <w:t>»</w:t>
      </w:r>
      <w:r>
        <w:rPr>
          <w:rFonts w:ascii="Calibri" w:eastAsia="Times New Roman" w:hAnsi="Calibri" w:cs="Calibri"/>
          <w:color w:val="000000" w:themeColor="text1"/>
          <w:sz w:val="24"/>
          <w:szCs w:val="24"/>
          <w:shd w:val="clear" w:color="auto" w:fill="FFFFFF"/>
        </w:rPr>
        <w:t xml:space="preserve"> указать полностью фамилию, имя и отчество ответственного лица</w:t>
      </w:r>
      <w:r w:rsidR="00F41BBB">
        <w:rPr>
          <w:rFonts w:ascii="Calibri" w:eastAsia="Times New Roman" w:hAnsi="Calibri" w:cs="Calibri"/>
          <w:color w:val="000000" w:themeColor="text1"/>
          <w:sz w:val="24"/>
          <w:szCs w:val="24"/>
          <w:shd w:val="clear" w:color="auto" w:fill="FFFFFF"/>
        </w:rPr>
        <w:t>;</w:t>
      </w:r>
    </w:p>
    <w:p w14:paraId="29FC21F3" w14:textId="740149E6" w:rsidR="00F41BBB" w:rsidRPr="00913E5A" w:rsidRDefault="00F41BBB" w:rsidP="00913E5A">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В строке «№ телефона» указать контактный номер телефона соответствующего региона;</w:t>
      </w:r>
    </w:p>
    <w:p w14:paraId="70526BCE" w14:textId="3ECAC60E" w:rsidR="00BD6BF7" w:rsidRPr="00E3473B" w:rsidRDefault="003F50B3" w:rsidP="00E3473B">
      <w:pPr>
        <w:pStyle w:val="a8"/>
        <w:numPr>
          <w:ilvl w:val="2"/>
          <w:numId w:val="27"/>
        </w:numPr>
        <w:spacing w:after="0"/>
        <w:ind w:left="2127" w:hanging="284"/>
        <w:rPr>
          <w:rFonts w:ascii="Calibri" w:eastAsia="Times New Roman" w:hAnsi="Calibri" w:cs="Calibri"/>
          <w:color w:val="000000" w:themeColor="text1"/>
          <w:sz w:val="24"/>
          <w:szCs w:val="24"/>
          <w:shd w:val="clear" w:color="auto" w:fill="FFFFFF"/>
        </w:rPr>
      </w:pPr>
      <w:r w:rsidRPr="00E3473B">
        <w:rPr>
          <w:rFonts w:ascii="Calibri" w:eastAsia="Times New Roman" w:hAnsi="Calibri" w:cs="Calibri"/>
          <w:color w:val="000000" w:themeColor="text1"/>
          <w:sz w:val="24"/>
          <w:szCs w:val="24"/>
          <w:shd w:val="clear" w:color="auto" w:fill="FFFFFF"/>
        </w:rPr>
        <w:t>В левом верхнем углу справки</w:t>
      </w:r>
      <w:r w:rsidR="00BD6BF7" w:rsidRPr="00E3473B">
        <w:rPr>
          <w:rFonts w:ascii="Calibri" w:eastAsia="Times New Roman" w:hAnsi="Calibri" w:cs="Calibri"/>
          <w:color w:val="000000" w:themeColor="text1"/>
          <w:sz w:val="24"/>
          <w:szCs w:val="24"/>
          <w:shd w:val="clear" w:color="auto" w:fill="FFFFFF"/>
        </w:rPr>
        <w:t>:</w:t>
      </w:r>
    </w:p>
    <w:p w14:paraId="50B34F25" w14:textId="12B3B968" w:rsidR="00BD6BF7" w:rsidRDefault="00E3473B" w:rsidP="00E3473B">
      <w:pPr>
        <w:pStyle w:val="a8"/>
        <w:numPr>
          <w:ilvl w:val="0"/>
          <w:numId w:val="28"/>
        </w:numPr>
        <w:spacing w:after="0"/>
        <w:ind w:left="2410"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 xml:space="preserve">проставить </w:t>
      </w:r>
      <w:r w:rsidR="003F50B3" w:rsidRPr="0075518C">
        <w:rPr>
          <w:rFonts w:ascii="Calibri" w:eastAsia="Times New Roman" w:hAnsi="Calibri" w:cs="Calibri"/>
          <w:bCs/>
          <w:color w:val="000000" w:themeColor="text1"/>
          <w:sz w:val="24"/>
          <w:szCs w:val="24"/>
          <w:shd w:val="clear" w:color="auto" w:fill="FFFFFF"/>
        </w:rPr>
        <w:t>штамп организации</w:t>
      </w:r>
      <w:r>
        <w:rPr>
          <w:rFonts w:ascii="Calibri" w:eastAsia="Times New Roman" w:hAnsi="Calibri" w:cs="Calibri"/>
          <w:color w:val="000000" w:themeColor="text1"/>
          <w:sz w:val="24"/>
          <w:szCs w:val="24"/>
          <w:shd w:val="clear" w:color="auto" w:fill="FFFFFF"/>
        </w:rPr>
        <w:t xml:space="preserve"> (указать </w:t>
      </w:r>
      <w:r w:rsidR="003F50B3" w:rsidRPr="0075518C">
        <w:rPr>
          <w:rFonts w:ascii="Calibri" w:eastAsia="Times New Roman" w:hAnsi="Calibri" w:cs="Calibri"/>
          <w:color w:val="000000" w:themeColor="text1"/>
          <w:sz w:val="24"/>
          <w:szCs w:val="24"/>
          <w:shd w:val="clear" w:color="auto" w:fill="FFFFFF"/>
        </w:rPr>
        <w:t xml:space="preserve">сведения о медицинской организации: полное наименование и адрес учреждения, ИНН </w:t>
      </w:r>
      <w:r w:rsidR="003F50B3" w:rsidRPr="0075518C">
        <w:rPr>
          <w:rFonts w:ascii="Calibri" w:eastAsia="Times New Roman" w:hAnsi="Calibri" w:cs="Calibri"/>
          <w:color w:val="000000" w:themeColor="text1"/>
          <w:sz w:val="24"/>
          <w:szCs w:val="24"/>
          <w:shd w:val="clear" w:color="auto" w:fill="FFFFFF"/>
        </w:rPr>
        <w:lastRenderedPageBreak/>
        <w:t>учреждения, №</w:t>
      </w:r>
      <w:r w:rsidR="003F50B3">
        <w:rPr>
          <w:rFonts w:ascii="Calibri" w:eastAsia="Times New Roman" w:hAnsi="Calibri" w:cs="Calibri"/>
          <w:color w:val="000000" w:themeColor="text1"/>
          <w:sz w:val="24"/>
          <w:szCs w:val="24"/>
          <w:shd w:val="clear" w:color="auto" w:fill="FFFFFF"/>
        </w:rPr>
        <w:t xml:space="preserve"> </w:t>
      </w:r>
      <w:r w:rsidR="003F50B3" w:rsidRPr="0075518C">
        <w:rPr>
          <w:rFonts w:ascii="Calibri" w:eastAsia="Times New Roman" w:hAnsi="Calibri" w:cs="Calibri"/>
          <w:color w:val="000000" w:themeColor="text1"/>
          <w:sz w:val="24"/>
          <w:szCs w:val="24"/>
          <w:shd w:val="clear" w:color="auto" w:fill="FFFFFF"/>
        </w:rPr>
        <w:t>лицензии, дата выдачи лицензии, срок ее действия, кем выдана лицензия</w:t>
      </w:r>
      <w:r w:rsidR="00BD6BF7">
        <w:rPr>
          <w:rFonts w:ascii="Calibri" w:eastAsia="Times New Roman" w:hAnsi="Calibri" w:cs="Calibri"/>
          <w:color w:val="000000" w:themeColor="text1"/>
          <w:sz w:val="24"/>
          <w:szCs w:val="24"/>
          <w:shd w:val="clear" w:color="auto" w:fill="FFFFFF"/>
        </w:rPr>
        <w:t>)</w:t>
      </w:r>
      <w:r w:rsidR="003F50B3" w:rsidRPr="0075518C">
        <w:rPr>
          <w:rFonts w:ascii="Calibri" w:eastAsia="Times New Roman" w:hAnsi="Calibri" w:cs="Calibri"/>
          <w:color w:val="000000" w:themeColor="text1"/>
          <w:sz w:val="24"/>
          <w:szCs w:val="24"/>
          <w:shd w:val="clear" w:color="auto" w:fill="FFFFFF"/>
        </w:rPr>
        <w:t xml:space="preserve">. </w:t>
      </w:r>
    </w:p>
    <w:p w14:paraId="38E9181C" w14:textId="79D39402" w:rsidR="00BD6BF7" w:rsidRDefault="00E3473B" w:rsidP="00E3473B">
      <w:pPr>
        <w:pStyle w:val="a8"/>
        <w:numPr>
          <w:ilvl w:val="0"/>
          <w:numId w:val="28"/>
        </w:numPr>
        <w:spacing w:after="0"/>
        <w:ind w:left="2410" w:hanging="284"/>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в</w:t>
      </w:r>
      <w:r>
        <w:rPr>
          <w:rFonts w:ascii="Calibri" w:eastAsia="Times New Roman" w:hAnsi="Calibri" w:cs="Calibri"/>
          <w:bCs/>
          <w:color w:val="000000" w:themeColor="text1"/>
          <w:sz w:val="24"/>
          <w:szCs w:val="24"/>
          <w:shd w:val="clear" w:color="auto" w:fill="FFFFFF"/>
        </w:rPr>
        <w:t xml:space="preserve">писать </w:t>
      </w:r>
      <w:r w:rsidR="003F50B3" w:rsidRPr="0075518C">
        <w:rPr>
          <w:rFonts w:ascii="Calibri" w:eastAsia="Times New Roman" w:hAnsi="Calibri" w:cs="Calibri"/>
          <w:bCs/>
          <w:color w:val="000000" w:themeColor="text1"/>
          <w:sz w:val="24"/>
          <w:szCs w:val="24"/>
          <w:shd w:val="clear" w:color="auto" w:fill="FFFFFF"/>
        </w:rPr>
        <w:t>ФИО</w:t>
      </w:r>
      <w:r w:rsidR="003F50B3">
        <w:rPr>
          <w:rFonts w:ascii="Calibri" w:eastAsia="Times New Roman" w:hAnsi="Calibri" w:cs="Calibri"/>
          <w:bCs/>
          <w:color w:val="000000" w:themeColor="text1"/>
          <w:sz w:val="24"/>
          <w:szCs w:val="24"/>
          <w:shd w:val="clear" w:color="auto" w:fill="FFFFFF"/>
        </w:rPr>
        <w:t xml:space="preserve"> </w:t>
      </w:r>
      <w:r w:rsidR="003F50B3" w:rsidRPr="0075518C">
        <w:rPr>
          <w:rFonts w:ascii="Calibri" w:eastAsia="Times New Roman" w:hAnsi="Calibri" w:cs="Calibri"/>
          <w:color w:val="000000" w:themeColor="text1"/>
          <w:sz w:val="24"/>
          <w:szCs w:val="24"/>
          <w:shd w:val="clear" w:color="auto" w:fill="FFFFFF"/>
        </w:rPr>
        <w:t>(полностью) и</w:t>
      </w:r>
      <w:r w:rsidR="003F50B3">
        <w:rPr>
          <w:rFonts w:ascii="Calibri" w:eastAsia="Times New Roman" w:hAnsi="Calibri" w:cs="Calibri"/>
          <w:color w:val="000000" w:themeColor="text1"/>
          <w:sz w:val="24"/>
          <w:szCs w:val="24"/>
          <w:shd w:val="clear" w:color="auto" w:fill="FFFFFF"/>
        </w:rPr>
        <w:t xml:space="preserve"> </w:t>
      </w:r>
      <w:r w:rsidR="003F50B3" w:rsidRPr="0075518C">
        <w:rPr>
          <w:rFonts w:ascii="Calibri" w:eastAsia="Times New Roman" w:hAnsi="Calibri" w:cs="Calibri"/>
          <w:bCs/>
          <w:color w:val="000000" w:themeColor="text1"/>
          <w:sz w:val="24"/>
          <w:szCs w:val="24"/>
          <w:shd w:val="clear" w:color="auto" w:fill="FFFFFF"/>
        </w:rPr>
        <w:t>должность лица, выдавшего справку</w:t>
      </w:r>
      <w:r w:rsidR="003F50B3">
        <w:rPr>
          <w:rFonts w:ascii="Calibri" w:eastAsia="Times New Roman" w:hAnsi="Calibri" w:cs="Calibri"/>
          <w:color w:val="000000" w:themeColor="text1"/>
          <w:sz w:val="24"/>
          <w:szCs w:val="24"/>
          <w:shd w:val="clear" w:color="auto" w:fill="FFFFFF"/>
        </w:rPr>
        <w:t xml:space="preserve">, </w:t>
      </w:r>
      <w:r w:rsidR="003F50B3" w:rsidRPr="0075518C">
        <w:rPr>
          <w:rFonts w:ascii="Calibri" w:eastAsia="Times New Roman" w:hAnsi="Calibri" w:cs="Calibri"/>
          <w:color w:val="000000" w:themeColor="text1"/>
          <w:sz w:val="24"/>
          <w:szCs w:val="24"/>
          <w:shd w:val="clear" w:color="auto" w:fill="FFFFFF"/>
        </w:rPr>
        <w:t>а также номер телефона лица, выдавшего справку.</w:t>
      </w:r>
    </w:p>
    <w:p w14:paraId="707CE0E2" w14:textId="2049FC3E" w:rsidR="00F41BBB" w:rsidRPr="00F41BBB" w:rsidRDefault="00E3473B" w:rsidP="00F41BBB">
      <w:pPr>
        <w:pStyle w:val="a8"/>
        <w:numPr>
          <w:ilvl w:val="0"/>
          <w:numId w:val="29"/>
        </w:numPr>
        <w:spacing w:after="0"/>
        <w:ind w:left="2127" w:hanging="284"/>
        <w:rPr>
          <w:rFonts w:ascii="Calibri" w:eastAsia="Times New Roman" w:hAnsi="Calibri" w:cs="Calibri"/>
          <w:color w:val="000000" w:themeColor="text1"/>
          <w:sz w:val="24"/>
          <w:szCs w:val="24"/>
          <w:shd w:val="clear" w:color="auto" w:fill="FFFFFF"/>
        </w:rPr>
      </w:pPr>
      <w:r w:rsidRPr="00E3473B">
        <w:rPr>
          <w:rFonts w:ascii="Calibri" w:eastAsia="Times New Roman" w:hAnsi="Calibri" w:cs="Calibri"/>
          <w:color w:val="000000" w:themeColor="text1"/>
          <w:sz w:val="24"/>
          <w:szCs w:val="24"/>
          <w:shd w:val="clear" w:color="auto" w:fill="FFFFFF"/>
        </w:rPr>
        <w:t>В</w:t>
      </w:r>
      <w:r w:rsidR="003F50B3" w:rsidRPr="00E3473B">
        <w:rPr>
          <w:rFonts w:ascii="Calibri" w:eastAsia="Times New Roman" w:hAnsi="Calibri" w:cs="Calibri"/>
          <w:color w:val="000000" w:themeColor="text1"/>
          <w:sz w:val="24"/>
          <w:szCs w:val="24"/>
          <w:shd w:val="clear" w:color="auto" w:fill="FFFFFF"/>
        </w:rPr>
        <w:t xml:space="preserve"> левом нижнем углу</w:t>
      </w:r>
      <w:r w:rsidR="00BD6BF7" w:rsidRPr="00E3473B">
        <w:rPr>
          <w:rFonts w:ascii="Calibri" w:eastAsia="Times New Roman" w:hAnsi="Calibri" w:cs="Calibri"/>
          <w:bCs/>
          <w:color w:val="000000" w:themeColor="text1"/>
          <w:sz w:val="24"/>
          <w:szCs w:val="24"/>
          <w:shd w:val="clear" w:color="auto" w:fill="FFFFFF"/>
        </w:rPr>
        <w:t xml:space="preserve"> </w:t>
      </w:r>
      <w:r w:rsidR="003F50B3" w:rsidRPr="00E3473B">
        <w:rPr>
          <w:rFonts w:ascii="Calibri" w:eastAsia="Times New Roman" w:hAnsi="Calibri" w:cs="Calibri"/>
          <w:bCs/>
          <w:color w:val="000000" w:themeColor="text1"/>
          <w:sz w:val="24"/>
          <w:szCs w:val="24"/>
          <w:shd w:val="clear" w:color="auto" w:fill="FFFFFF"/>
        </w:rPr>
        <w:t>проставляет печать организации</w:t>
      </w:r>
      <w:r w:rsidR="003F50B3" w:rsidRPr="00E3473B">
        <w:rPr>
          <w:rFonts w:ascii="Calibri" w:eastAsia="Times New Roman" w:hAnsi="Calibri" w:cs="Calibri"/>
          <w:color w:val="000000" w:themeColor="text1"/>
          <w:sz w:val="24"/>
          <w:szCs w:val="24"/>
          <w:shd w:val="clear" w:color="auto" w:fill="FFFFFF"/>
        </w:rPr>
        <w:t>.</w:t>
      </w:r>
      <w:r w:rsidR="0039016F" w:rsidRPr="00E3473B">
        <w:rPr>
          <w:rFonts w:ascii="Calibri" w:eastAsia="Times New Roman" w:hAnsi="Calibri" w:cs="Calibri"/>
          <w:color w:val="000000" w:themeColor="text1"/>
          <w:sz w:val="24"/>
          <w:szCs w:val="24"/>
          <w:shd w:val="clear" w:color="auto" w:fill="FFFFFF"/>
        </w:rPr>
        <w:t xml:space="preserve"> </w:t>
      </w:r>
    </w:p>
    <w:p w14:paraId="286B545C" w14:textId="532896C0" w:rsidR="003F50B3" w:rsidRPr="00BD6BF7" w:rsidRDefault="00A12811" w:rsidP="00BD6BF7">
      <w:pPr>
        <w:pStyle w:val="a8"/>
        <w:numPr>
          <w:ilvl w:val="2"/>
          <w:numId w:val="3"/>
        </w:numPr>
        <w:spacing w:after="0"/>
        <w:ind w:left="1843" w:hanging="709"/>
        <w:rPr>
          <w:rFonts w:ascii="Calibri" w:eastAsia="Times New Roman" w:hAnsi="Calibri" w:cs="Calibri"/>
          <w:color w:val="000000" w:themeColor="text1"/>
          <w:sz w:val="24"/>
          <w:szCs w:val="24"/>
          <w:shd w:val="clear" w:color="auto" w:fill="FFFFFF"/>
        </w:rPr>
      </w:pPr>
      <w:r>
        <w:rPr>
          <w:rFonts w:ascii="Calibri" w:hAnsi="Calibri" w:cs="Calibri"/>
          <w:bCs/>
          <w:sz w:val="24"/>
          <w:szCs w:val="24"/>
        </w:rPr>
        <w:t xml:space="preserve">Форма </w:t>
      </w:r>
      <w:r w:rsidR="003F50B3" w:rsidRPr="00BD6BF7">
        <w:rPr>
          <w:rFonts w:ascii="Calibri" w:hAnsi="Calibri" w:cs="Calibri"/>
          <w:bCs/>
          <w:sz w:val="24"/>
          <w:szCs w:val="24"/>
        </w:rPr>
        <w:t>спр</w:t>
      </w:r>
      <w:r>
        <w:rPr>
          <w:rFonts w:ascii="Calibri" w:hAnsi="Calibri" w:cs="Calibri"/>
          <w:bCs/>
          <w:sz w:val="24"/>
          <w:szCs w:val="24"/>
        </w:rPr>
        <w:t>авки представлена в приложении 04</w:t>
      </w:r>
      <w:r w:rsidR="00747A86">
        <w:rPr>
          <w:rFonts w:ascii="Calibri" w:hAnsi="Calibri" w:cs="Calibri"/>
          <w:bCs/>
          <w:sz w:val="24"/>
          <w:szCs w:val="24"/>
        </w:rPr>
        <w:t>, форма АФ-ХХ</w:t>
      </w:r>
      <w:r w:rsidR="003F50B3" w:rsidRPr="00BD6BF7">
        <w:rPr>
          <w:rFonts w:ascii="Calibri" w:hAnsi="Calibri" w:cs="Calibri"/>
          <w:bCs/>
          <w:sz w:val="24"/>
          <w:szCs w:val="24"/>
        </w:rPr>
        <w:t>.</w:t>
      </w:r>
    </w:p>
    <w:p w14:paraId="4695956B" w14:textId="77777777" w:rsidR="00232103" w:rsidRPr="00232103" w:rsidRDefault="00BD6BF7" w:rsidP="00993B2F">
      <w:pPr>
        <w:pStyle w:val="a8"/>
        <w:numPr>
          <w:ilvl w:val="2"/>
          <w:numId w:val="3"/>
        </w:numPr>
        <w:spacing w:after="0"/>
        <w:ind w:left="1843"/>
        <w:rPr>
          <w:rFonts w:ascii="Calibri" w:eastAsia="Times New Roman" w:hAnsi="Calibri" w:cs="Calibri"/>
          <w:color w:val="000000" w:themeColor="text1"/>
          <w:sz w:val="24"/>
          <w:szCs w:val="24"/>
          <w:shd w:val="clear" w:color="auto" w:fill="FFFFFF"/>
        </w:rPr>
      </w:pPr>
      <w:r w:rsidRPr="002C1D7F">
        <w:rPr>
          <w:rFonts w:ascii="Calibri" w:eastAsia="Times New Roman" w:hAnsi="Calibri" w:cs="Calibri"/>
          <w:bCs/>
          <w:color w:val="000000" w:themeColor="text1"/>
          <w:sz w:val="24"/>
          <w:szCs w:val="24"/>
          <w:shd w:val="clear" w:color="auto" w:fill="FFFFFF"/>
        </w:rPr>
        <w:t xml:space="preserve">Ответственное лицо </w:t>
      </w:r>
      <w:r w:rsidR="00232103">
        <w:rPr>
          <w:rFonts w:ascii="Calibri" w:eastAsia="Times New Roman" w:hAnsi="Calibri" w:cs="Calibri"/>
          <w:bCs/>
          <w:color w:val="000000" w:themeColor="text1"/>
          <w:sz w:val="24"/>
          <w:szCs w:val="24"/>
          <w:shd w:val="clear" w:color="auto" w:fill="FFFFFF"/>
        </w:rPr>
        <w:t xml:space="preserve">за формирование справки </w:t>
      </w:r>
      <w:r w:rsidRPr="002C1D7F">
        <w:rPr>
          <w:rFonts w:ascii="Calibri" w:eastAsia="Times New Roman" w:hAnsi="Calibri" w:cs="Calibri"/>
          <w:bCs/>
          <w:color w:val="000000" w:themeColor="text1"/>
          <w:sz w:val="24"/>
          <w:szCs w:val="24"/>
          <w:shd w:val="clear" w:color="auto" w:fill="FFFFFF"/>
        </w:rPr>
        <w:t>в регионе</w:t>
      </w:r>
      <w:r w:rsidR="00232103">
        <w:rPr>
          <w:rFonts w:ascii="Calibri" w:eastAsia="Times New Roman" w:hAnsi="Calibri" w:cs="Calibri"/>
          <w:bCs/>
          <w:color w:val="000000" w:themeColor="text1"/>
          <w:sz w:val="24"/>
          <w:szCs w:val="24"/>
          <w:shd w:val="clear" w:color="auto" w:fill="FFFFFF"/>
        </w:rPr>
        <w:t xml:space="preserve"> </w:t>
      </w:r>
      <w:r w:rsidR="003F50B3" w:rsidRPr="002C1D7F">
        <w:rPr>
          <w:rFonts w:ascii="Calibri" w:eastAsia="Times New Roman" w:hAnsi="Calibri" w:cs="Calibri"/>
          <w:bCs/>
          <w:color w:val="000000" w:themeColor="text1"/>
          <w:sz w:val="24"/>
          <w:szCs w:val="24"/>
          <w:shd w:val="clear" w:color="auto" w:fill="FFFFFF"/>
        </w:rPr>
        <w:t>помещает готовую справку в непрозрачный конверт и передает в соответствующий МЦ способом, организованном в соответствующем регионе</w:t>
      </w:r>
      <w:r w:rsidR="00232103">
        <w:rPr>
          <w:rFonts w:ascii="Calibri" w:eastAsia="Times New Roman" w:hAnsi="Calibri" w:cs="Calibri"/>
          <w:bCs/>
          <w:color w:val="000000" w:themeColor="text1"/>
          <w:sz w:val="24"/>
          <w:szCs w:val="24"/>
          <w:shd w:val="clear" w:color="auto" w:fill="FFFFFF"/>
        </w:rPr>
        <w:t xml:space="preserve"> (</w:t>
      </w:r>
      <w:r w:rsidR="002C1D7F" w:rsidRPr="002C1D7F">
        <w:rPr>
          <w:rFonts w:ascii="Calibri" w:eastAsia="Times New Roman" w:hAnsi="Calibri" w:cs="Calibri"/>
          <w:bCs/>
          <w:color w:val="000000" w:themeColor="text1"/>
          <w:sz w:val="24"/>
          <w:szCs w:val="24"/>
          <w:shd w:val="clear" w:color="auto" w:fill="FFFFFF"/>
        </w:rPr>
        <w:t>если ответственное лицо не администратор МЦ)</w:t>
      </w:r>
      <w:r w:rsidR="00232103">
        <w:rPr>
          <w:rFonts w:ascii="Calibri" w:eastAsia="Times New Roman" w:hAnsi="Calibri" w:cs="Calibri"/>
          <w:bCs/>
          <w:color w:val="000000" w:themeColor="text1"/>
          <w:sz w:val="24"/>
          <w:szCs w:val="24"/>
          <w:shd w:val="clear" w:color="auto" w:fill="FFFFFF"/>
        </w:rPr>
        <w:t xml:space="preserve">. </w:t>
      </w:r>
    </w:p>
    <w:p w14:paraId="07C725FF" w14:textId="3586B142" w:rsidR="003F50B3" w:rsidRPr="002C1D7F" w:rsidRDefault="00232103" w:rsidP="00993B2F">
      <w:pPr>
        <w:pStyle w:val="a8"/>
        <w:numPr>
          <w:ilvl w:val="2"/>
          <w:numId w:val="3"/>
        </w:numPr>
        <w:spacing w:after="0"/>
        <w:ind w:left="1843"/>
        <w:rPr>
          <w:rFonts w:ascii="Calibri" w:eastAsia="Times New Roman" w:hAnsi="Calibri" w:cs="Calibri"/>
          <w:color w:val="000000" w:themeColor="text1"/>
          <w:sz w:val="24"/>
          <w:szCs w:val="24"/>
          <w:shd w:val="clear" w:color="auto" w:fill="FFFFFF"/>
        </w:rPr>
      </w:pPr>
      <w:r>
        <w:rPr>
          <w:rFonts w:ascii="Calibri" w:eastAsia="Times New Roman" w:hAnsi="Calibri" w:cs="Calibri"/>
          <w:bCs/>
          <w:color w:val="000000" w:themeColor="text1"/>
          <w:sz w:val="24"/>
          <w:szCs w:val="24"/>
          <w:shd w:val="clear" w:color="auto" w:fill="FFFFFF"/>
        </w:rPr>
        <w:t>Администратор МЦ распечатывае</w:t>
      </w:r>
      <w:r w:rsidR="007956B0">
        <w:rPr>
          <w:rFonts w:ascii="Calibri" w:eastAsia="Times New Roman" w:hAnsi="Calibri" w:cs="Calibri"/>
          <w:bCs/>
          <w:color w:val="000000" w:themeColor="text1"/>
          <w:sz w:val="24"/>
          <w:szCs w:val="24"/>
          <w:shd w:val="clear" w:color="auto" w:fill="FFFFFF"/>
        </w:rPr>
        <w:t>т заполненную справку для ФНС (</w:t>
      </w:r>
      <w:r>
        <w:rPr>
          <w:rFonts w:ascii="Calibri" w:eastAsia="Times New Roman" w:hAnsi="Calibri" w:cs="Calibri"/>
          <w:bCs/>
          <w:color w:val="000000" w:themeColor="text1"/>
          <w:sz w:val="24"/>
          <w:szCs w:val="24"/>
          <w:shd w:val="clear" w:color="auto" w:fill="FFFFFF"/>
        </w:rPr>
        <w:t xml:space="preserve">далее см. 4.4.). </w:t>
      </w:r>
    </w:p>
    <w:p w14:paraId="7E0966B9" w14:textId="77777777" w:rsidR="003F50B3" w:rsidRPr="008F79AE" w:rsidRDefault="003F50B3" w:rsidP="00993B2F">
      <w:pPr>
        <w:pStyle w:val="2"/>
        <w:numPr>
          <w:ilvl w:val="1"/>
          <w:numId w:val="3"/>
        </w:numPr>
        <w:spacing w:before="0"/>
        <w:ind w:left="1134" w:hanging="567"/>
        <w:rPr>
          <w:rFonts w:asciiTheme="minorHAnsi" w:eastAsia="Times New Roman" w:hAnsiTheme="minorHAnsi" w:cstheme="minorHAnsi"/>
          <w:b/>
          <w:color w:val="auto"/>
          <w:sz w:val="24"/>
          <w:szCs w:val="24"/>
          <w:shd w:val="clear" w:color="auto" w:fill="FFFFFF"/>
        </w:rPr>
      </w:pPr>
      <w:bookmarkStart w:id="15" w:name="_Toc65855908"/>
      <w:bookmarkStart w:id="16" w:name="_Toc83030607"/>
      <w:r w:rsidRPr="008F79AE">
        <w:rPr>
          <w:rFonts w:asciiTheme="minorHAnsi" w:eastAsia="Times New Roman" w:hAnsiTheme="minorHAnsi" w:cstheme="minorHAnsi"/>
          <w:b/>
          <w:color w:val="auto"/>
          <w:sz w:val="24"/>
          <w:szCs w:val="24"/>
          <w:shd w:val="clear" w:color="auto" w:fill="FFFFFF"/>
        </w:rPr>
        <w:t>Выдача справки для ФНС пациенту.</w:t>
      </w:r>
      <w:bookmarkEnd w:id="15"/>
      <w:bookmarkEnd w:id="16"/>
    </w:p>
    <w:p w14:paraId="4B0EF17E" w14:textId="77777777" w:rsidR="00232103" w:rsidRPr="00232103" w:rsidRDefault="00747A86" w:rsidP="00993B2F">
      <w:pPr>
        <w:pStyle w:val="a8"/>
        <w:numPr>
          <w:ilvl w:val="2"/>
          <w:numId w:val="3"/>
        </w:numPr>
        <w:spacing w:after="0"/>
        <w:ind w:left="1843"/>
        <w:rPr>
          <w:rFonts w:ascii="Calibri" w:hAnsi="Calibri" w:cs="Calibri"/>
          <w:bCs/>
          <w:sz w:val="24"/>
          <w:szCs w:val="24"/>
        </w:rPr>
      </w:pPr>
      <w:r w:rsidRPr="00232103">
        <w:rPr>
          <w:rFonts w:ascii="Calibri" w:hAnsi="Calibri" w:cs="Calibri"/>
          <w:bCs/>
          <w:sz w:val="24"/>
          <w:szCs w:val="24"/>
        </w:rPr>
        <w:t xml:space="preserve">Администратор </w:t>
      </w:r>
      <w:r w:rsidR="003F50B3" w:rsidRPr="00232103">
        <w:rPr>
          <w:rFonts w:ascii="Calibri" w:hAnsi="Calibri" w:cs="Calibri"/>
          <w:bCs/>
          <w:sz w:val="24"/>
          <w:szCs w:val="24"/>
        </w:rPr>
        <w:t>МЦ</w:t>
      </w:r>
      <w:r w:rsidR="00232103" w:rsidRPr="00232103">
        <w:rPr>
          <w:rFonts w:ascii="Calibri" w:hAnsi="Calibri" w:cs="Calibri"/>
          <w:bCs/>
          <w:sz w:val="24"/>
          <w:szCs w:val="24"/>
        </w:rPr>
        <w:t>:</w:t>
      </w:r>
    </w:p>
    <w:p w14:paraId="06504217" w14:textId="6A53D50F" w:rsidR="00232103" w:rsidRPr="00232103" w:rsidRDefault="003F50B3" w:rsidP="00232103">
      <w:pPr>
        <w:pStyle w:val="a8"/>
        <w:numPr>
          <w:ilvl w:val="3"/>
          <w:numId w:val="31"/>
        </w:numPr>
        <w:spacing w:after="0"/>
        <w:ind w:left="2127" w:hanging="284"/>
        <w:rPr>
          <w:rFonts w:ascii="Calibri" w:hAnsi="Calibri" w:cs="Calibri"/>
          <w:bCs/>
          <w:sz w:val="24"/>
          <w:szCs w:val="24"/>
        </w:rPr>
      </w:pPr>
      <w:r w:rsidRPr="00232103">
        <w:rPr>
          <w:rFonts w:ascii="Calibri" w:hAnsi="Calibri" w:cs="Calibri"/>
          <w:bCs/>
          <w:sz w:val="24"/>
          <w:szCs w:val="24"/>
        </w:rPr>
        <w:t xml:space="preserve">уведомляет </w:t>
      </w:r>
      <w:r w:rsidR="00232103" w:rsidRPr="00232103">
        <w:rPr>
          <w:rFonts w:ascii="Calibri" w:hAnsi="Calibri" w:cs="Calibri"/>
          <w:bCs/>
          <w:sz w:val="24"/>
          <w:szCs w:val="24"/>
        </w:rPr>
        <w:t xml:space="preserve">пациента о </w:t>
      </w:r>
      <w:r w:rsidR="00747A86" w:rsidRPr="00232103">
        <w:rPr>
          <w:rFonts w:ascii="Calibri" w:hAnsi="Calibri" w:cs="Calibri"/>
          <w:bCs/>
          <w:sz w:val="24"/>
          <w:szCs w:val="24"/>
        </w:rPr>
        <w:t>готовности</w:t>
      </w:r>
      <w:r w:rsidR="00232103" w:rsidRPr="00232103">
        <w:rPr>
          <w:rFonts w:ascii="Calibri" w:hAnsi="Calibri" w:cs="Calibri"/>
          <w:bCs/>
          <w:sz w:val="24"/>
          <w:szCs w:val="24"/>
        </w:rPr>
        <w:t xml:space="preserve"> справки для ФНС;</w:t>
      </w:r>
    </w:p>
    <w:p w14:paraId="7C9306D2" w14:textId="1DF0EFC8" w:rsidR="00232103" w:rsidRPr="00232103" w:rsidRDefault="00232103" w:rsidP="00232103">
      <w:pPr>
        <w:pStyle w:val="a8"/>
        <w:numPr>
          <w:ilvl w:val="3"/>
          <w:numId w:val="31"/>
        </w:numPr>
        <w:spacing w:after="0"/>
        <w:ind w:left="2127" w:hanging="284"/>
        <w:rPr>
          <w:rFonts w:ascii="Calibri" w:hAnsi="Calibri" w:cs="Calibri"/>
          <w:bCs/>
          <w:sz w:val="24"/>
          <w:szCs w:val="24"/>
        </w:rPr>
      </w:pPr>
      <w:r w:rsidRPr="00232103">
        <w:rPr>
          <w:rFonts w:ascii="Calibri" w:hAnsi="Calibri" w:cs="Calibri"/>
          <w:bCs/>
          <w:sz w:val="24"/>
          <w:szCs w:val="24"/>
        </w:rPr>
        <w:t>просит пациента представить документ, удостоверяющий личность (паспорт, водительское удостоверение), для того, чтобы сверить персональные данные пациента и передать ему справку.</w:t>
      </w:r>
    </w:p>
    <w:p w14:paraId="29313C26" w14:textId="11854302" w:rsidR="00232103" w:rsidRPr="00232103" w:rsidRDefault="00232103" w:rsidP="00232103">
      <w:pPr>
        <w:pStyle w:val="a8"/>
        <w:numPr>
          <w:ilvl w:val="3"/>
          <w:numId w:val="32"/>
        </w:numPr>
        <w:spacing w:after="0"/>
        <w:ind w:left="2410" w:hanging="284"/>
        <w:rPr>
          <w:rFonts w:ascii="Calibri" w:hAnsi="Calibri" w:cs="Calibri"/>
          <w:bCs/>
          <w:sz w:val="24"/>
          <w:szCs w:val="24"/>
        </w:rPr>
      </w:pPr>
      <w:r w:rsidRPr="00232103">
        <w:rPr>
          <w:rFonts w:ascii="Calibri" w:eastAsia="Times New Roman" w:hAnsi="Calibri" w:cs="Calibri"/>
          <w:color w:val="000000" w:themeColor="text1"/>
          <w:sz w:val="24"/>
          <w:szCs w:val="24"/>
          <w:shd w:val="clear" w:color="auto" w:fill="FFFFFF"/>
        </w:rPr>
        <w:t>г</w:t>
      </w:r>
      <w:r w:rsidR="003F50B3" w:rsidRPr="00232103">
        <w:rPr>
          <w:rFonts w:ascii="Calibri" w:eastAsia="Times New Roman" w:hAnsi="Calibri" w:cs="Calibri"/>
          <w:color w:val="000000" w:themeColor="text1"/>
          <w:sz w:val="24"/>
          <w:szCs w:val="24"/>
          <w:shd w:val="clear" w:color="auto" w:fill="FFFFFF"/>
        </w:rPr>
        <w:t xml:space="preserve">отовую справку в МЦ может получить как сам налогоплательщик, так и его представитель на основании нотариально заверенной доверенности. </w:t>
      </w:r>
    </w:p>
    <w:p w14:paraId="79FC5444" w14:textId="11A000DA" w:rsidR="00232103" w:rsidRPr="00232103" w:rsidRDefault="00232103" w:rsidP="00232103">
      <w:pPr>
        <w:pStyle w:val="a8"/>
        <w:numPr>
          <w:ilvl w:val="3"/>
          <w:numId w:val="31"/>
        </w:numPr>
        <w:spacing w:after="0"/>
        <w:ind w:left="2127" w:hanging="284"/>
        <w:rPr>
          <w:rFonts w:ascii="Calibri" w:hAnsi="Calibri" w:cs="Calibri"/>
          <w:bCs/>
          <w:sz w:val="24"/>
          <w:szCs w:val="24"/>
        </w:rPr>
      </w:pPr>
      <w:r w:rsidRPr="00232103">
        <w:rPr>
          <w:rFonts w:ascii="Calibri" w:eastAsia="Times New Roman" w:hAnsi="Calibri" w:cs="Calibri"/>
          <w:color w:val="000000" w:themeColor="text1"/>
          <w:sz w:val="24"/>
          <w:szCs w:val="24"/>
          <w:shd w:val="clear" w:color="auto" w:fill="FFFFFF"/>
        </w:rPr>
        <w:t xml:space="preserve">просит пациента расписаться </w:t>
      </w:r>
      <w:r w:rsidR="00747A86" w:rsidRPr="00232103">
        <w:rPr>
          <w:rFonts w:ascii="Calibri" w:eastAsia="Times New Roman" w:hAnsi="Calibri" w:cs="Calibri"/>
          <w:color w:val="000000" w:themeColor="text1"/>
          <w:sz w:val="24"/>
          <w:szCs w:val="24"/>
          <w:shd w:val="clear" w:color="auto" w:fill="FFFFFF"/>
        </w:rPr>
        <w:t>в корешке</w:t>
      </w:r>
      <w:r w:rsidRPr="00232103">
        <w:rPr>
          <w:rFonts w:ascii="Calibri" w:eastAsia="Times New Roman" w:hAnsi="Calibri" w:cs="Calibri"/>
          <w:color w:val="000000" w:themeColor="text1"/>
          <w:sz w:val="24"/>
          <w:szCs w:val="24"/>
          <w:shd w:val="clear" w:color="auto" w:fill="FFFFFF"/>
        </w:rPr>
        <w:t xml:space="preserve"> справки;</w:t>
      </w:r>
    </w:p>
    <w:p w14:paraId="0EDB6D8F" w14:textId="01EB5893" w:rsidR="003F50B3" w:rsidRPr="00232103" w:rsidRDefault="003F50B3" w:rsidP="00232103">
      <w:pPr>
        <w:pStyle w:val="a8"/>
        <w:numPr>
          <w:ilvl w:val="3"/>
          <w:numId w:val="31"/>
        </w:numPr>
        <w:spacing w:after="0"/>
        <w:ind w:left="2127" w:hanging="284"/>
        <w:rPr>
          <w:rFonts w:ascii="Calibri" w:hAnsi="Calibri" w:cs="Calibri"/>
          <w:bCs/>
          <w:sz w:val="24"/>
          <w:szCs w:val="24"/>
        </w:rPr>
      </w:pPr>
      <w:proofErr w:type="gramStart"/>
      <w:r w:rsidRPr="00232103">
        <w:rPr>
          <w:rFonts w:ascii="Calibri" w:eastAsia="Times New Roman" w:hAnsi="Calibri" w:cs="Calibri"/>
          <w:color w:val="000000" w:themeColor="text1"/>
          <w:sz w:val="24"/>
          <w:szCs w:val="24"/>
          <w:shd w:val="clear" w:color="auto" w:fill="FFFFFF"/>
        </w:rPr>
        <w:t>отрывает кореш</w:t>
      </w:r>
      <w:r w:rsidR="00232103" w:rsidRPr="00232103">
        <w:rPr>
          <w:rFonts w:ascii="Calibri" w:eastAsia="Times New Roman" w:hAnsi="Calibri" w:cs="Calibri"/>
          <w:color w:val="000000" w:themeColor="text1"/>
          <w:sz w:val="24"/>
          <w:szCs w:val="24"/>
          <w:shd w:val="clear" w:color="auto" w:fill="FFFFFF"/>
        </w:rPr>
        <w:t>ок и передает его в бухгалтерию</w:t>
      </w:r>
      <w:r w:rsidR="00C53E54">
        <w:rPr>
          <w:rFonts w:ascii="Calibri" w:eastAsia="Times New Roman" w:hAnsi="Calibri" w:cs="Calibri"/>
          <w:color w:val="000000" w:themeColor="text1"/>
          <w:sz w:val="24"/>
          <w:szCs w:val="24"/>
          <w:shd w:val="clear" w:color="auto" w:fill="FFFFFF"/>
        </w:rPr>
        <w:t xml:space="preserve"> </w:t>
      </w:r>
      <w:r w:rsidR="00E9056D">
        <w:rPr>
          <w:rFonts w:ascii="Calibri" w:eastAsia="Times New Roman" w:hAnsi="Calibri" w:cs="Calibri"/>
          <w:bCs/>
          <w:color w:val="000000" w:themeColor="text1"/>
          <w:sz w:val="24"/>
          <w:szCs w:val="24"/>
          <w:shd w:val="clear" w:color="auto" w:fill="FFFFFF"/>
        </w:rPr>
        <w:t>способом</w:t>
      </w:r>
      <w:r w:rsidR="00C53E54">
        <w:rPr>
          <w:rFonts w:ascii="Calibri" w:eastAsia="Times New Roman" w:hAnsi="Calibri" w:cs="Calibri"/>
          <w:bCs/>
          <w:color w:val="000000" w:themeColor="text1"/>
          <w:sz w:val="24"/>
          <w:szCs w:val="24"/>
          <w:shd w:val="clear" w:color="auto" w:fill="FFFFFF"/>
        </w:rPr>
        <w:t>,</w:t>
      </w:r>
      <w:r w:rsidR="00E9056D">
        <w:rPr>
          <w:rFonts w:ascii="Calibri" w:eastAsia="Times New Roman" w:hAnsi="Calibri" w:cs="Calibri"/>
          <w:bCs/>
          <w:color w:val="000000" w:themeColor="text1"/>
          <w:sz w:val="24"/>
          <w:szCs w:val="24"/>
          <w:shd w:val="clear" w:color="auto" w:fill="FFFFFF"/>
        </w:rPr>
        <w:t xml:space="preserve"> </w:t>
      </w:r>
      <w:r w:rsidRPr="00232103">
        <w:rPr>
          <w:rFonts w:ascii="Calibri" w:eastAsia="Times New Roman" w:hAnsi="Calibri" w:cs="Calibri"/>
          <w:bCs/>
          <w:color w:val="000000" w:themeColor="text1"/>
          <w:sz w:val="24"/>
          <w:szCs w:val="24"/>
          <w:shd w:val="clear" w:color="auto" w:fill="FFFFFF"/>
        </w:rPr>
        <w:t>организованном в соответствующем регионе</w:t>
      </w:r>
      <w:r w:rsidR="007956B0">
        <w:rPr>
          <w:rFonts w:ascii="Calibri" w:eastAsia="Times New Roman" w:hAnsi="Calibri" w:cs="Calibri"/>
          <w:bCs/>
          <w:color w:val="000000" w:themeColor="text1"/>
          <w:sz w:val="24"/>
          <w:szCs w:val="24"/>
          <w:shd w:val="clear" w:color="auto" w:fill="FFFFFF"/>
        </w:rPr>
        <w:t xml:space="preserve"> (в Москве один раз в квартал текущего года)</w:t>
      </w:r>
      <w:r w:rsidRPr="00232103">
        <w:rPr>
          <w:rFonts w:ascii="Calibri" w:eastAsia="Times New Roman" w:hAnsi="Calibri" w:cs="Calibri"/>
          <w:color w:val="000000" w:themeColor="text1"/>
          <w:sz w:val="24"/>
          <w:szCs w:val="24"/>
          <w:shd w:val="clear" w:color="auto" w:fill="FFFFFF"/>
        </w:rPr>
        <w:t>.</w:t>
      </w:r>
      <w:r w:rsidR="007956B0">
        <w:rPr>
          <w:rFonts w:ascii="Calibri" w:eastAsia="Times New Roman" w:hAnsi="Calibri" w:cs="Calibri"/>
          <w:color w:val="000000" w:themeColor="text1"/>
          <w:sz w:val="24"/>
          <w:szCs w:val="24"/>
          <w:shd w:val="clear" w:color="auto" w:fill="FFFFFF"/>
        </w:rPr>
        <w:t xml:space="preserve"> </w:t>
      </w:r>
      <w:r w:rsidRPr="00232103">
        <w:rPr>
          <w:rFonts w:ascii="Calibri" w:eastAsia="Times New Roman" w:hAnsi="Calibri" w:cs="Calibri"/>
          <w:color w:val="000000" w:themeColor="text1"/>
          <w:sz w:val="24"/>
          <w:szCs w:val="24"/>
          <w:shd w:val="clear" w:color="auto" w:fill="FFFFFF"/>
        </w:rPr>
        <w:t xml:space="preserve"> </w:t>
      </w:r>
      <w:r w:rsidR="00E9056D">
        <w:rPr>
          <w:rFonts w:ascii="Calibri" w:eastAsia="Times New Roman" w:hAnsi="Calibri" w:cs="Calibri"/>
          <w:color w:val="000000" w:themeColor="text1"/>
          <w:sz w:val="24"/>
          <w:szCs w:val="24"/>
          <w:shd w:val="clear" w:color="auto" w:fill="FFFFFF"/>
        </w:rPr>
        <w:t xml:space="preserve"> </w:t>
      </w:r>
      <w:proofErr w:type="gramEnd"/>
    </w:p>
    <w:p w14:paraId="0DE5BAEF" w14:textId="77777777" w:rsidR="00A12811" w:rsidRPr="00A12811" w:rsidRDefault="00C53E54" w:rsidP="00A12811">
      <w:pPr>
        <w:pStyle w:val="a8"/>
        <w:numPr>
          <w:ilvl w:val="2"/>
          <w:numId w:val="3"/>
        </w:numPr>
        <w:spacing w:after="0"/>
        <w:ind w:left="1843"/>
        <w:rPr>
          <w:rFonts w:ascii="Calibri" w:hAnsi="Calibri" w:cs="Calibri"/>
          <w:bCs/>
          <w:sz w:val="24"/>
          <w:szCs w:val="24"/>
        </w:rPr>
      </w:pPr>
      <w:r>
        <w:rPr>
          <w:rFonts w:ascii="Calibri" w:eastAsia="Times New Roman" w:hAnsi="Calibri" w:cs="Calibri"/>
          <w:color w:val="000000" w:themeColor="text1"/>
          <w:sz w:val="24"/>
          <w:szCs w:val="24"/>
          <w:shd w:val="clear" w:color="auto" w:fill="FFFFFF"/>
        </w:rPr>
        <w:t xml:space="preserve">Ответственное лицо бухгалтерии </w:t>
      </w:r>
      <w:r w:rsidR="003F50B3">
        <w:rPr>
          <w:rFonts w:ascii="Calibri" w:eastAsia="Times New Roman" w:hAnsi="Calibri" w:cs="Calibri"/>
          <w:color w:val="000000" w:themeColor="text1"/>
          <w:sz w:val="24"/>
          <w:szCs w:val="24"/>
          <w:shd w:val="clear" w:color="auto" w:fill="FFFFFF"/>
        </w:rPr>
        <w:t xml:space="preserve">архивирует корешок справки в соответствии с установленными требованиями. Получение бухгалтером корешка справки с отметкой (подписью) о её получении </w:t>
      </w:r>
      <w:proofErr w:type="gramStart"/>
      <w:r w:rsidR="003F50B3">
        <w:rPr>
          <w:rFonts w:ascii="Calibri" w:eastAsia="Times New Roman" w:hAnsi="Calibri" w:cs="Calibri"/>
          <w:color w:val="000000" w:themeColor="text1"/>
          <w:sz w:val="24"/>
          <w:szCs w:val="24"/>
          <w:shd w:val="clear" w:color="auto" w:fill="FFFFFF"/>
        </w:rPr>
        <w:t>свидетельствует</w:t>
      </w:r>
      <w:proofErr w:type="gramEnd"/>
      <w:r w:rsidR="003F50B3">
        <w:rPr>
          <w:rFonts w:ascii="Calibri" w:eastAsia="Times New Roman" w:hAnsi="Calibri" w:cs="Calibri"/>
          <w:color w:val="000000" w:themeColor="text1"/>
          <w:sz w:val="24"/>
          <w:szCs w:val="24"/>
          <w:shd w:val="clear" w:color="auto" w:fill="FFFFFF"/>
        </w:rPr>
        <w:t xml:space="preserve"> о завершении процесса подготовки и выдачи справки об оказанных услугах для предоставления в ФНС. </w:t>
      </w:r>
    </w:p>
    <w:p w14:paraId="051533A9" w14:textId="2359FDBE" w:rsidR="00A12811" w:rsidRPr="00A12811" w:rsidRDefault="00A12811" w:rsidP="00A12811">
      <w:pPr>
        <w:pStyle w:val="a8"/>
        <w:numPr>
          <w:ilvl w:val="2"/>
          <w:numId w:val="3"/>
        </w:numPr>
        <w:spacing w:after="0"/>
        <w:ind w:left="1843"/>
        <w:rPr>
          <w:rFonts w:ascii="Calibri" w:hAnsi="Calibri" w:cs="Calibri"/>
          <w:bCs/>
          <w:sz w:val="24"/>
          <w:szCs w:val="24"/>
        </w:rPr>
      </w:pPr>
      <w:r>
        <w:rPr>
          <w:rFonts w:ascii="Calibri" w:eastAsia="Times New Roman" w:hAnsi="Calibri" w:cs="Calibri"/>
          <w:color w:val="000000" w:themeColor="text1"/>
          <w:sz w:val="24"/>
          <w:szCs w:val="24"/>
          <w:shd w:val="clear" w:color="auto" w:fill="FFFFFF"/>
        </w:rPr>
        <w:t>Блок-</w:t>
      </w:r>
      <w:r>
        <w:rPr>
          <w:rFonts w:ascii="Calibri" w:hAnsi="Calibri" w:cs="Calibri"/>
          <w:bCs/>
          <w:sz w:val="24"/>
          <w:szCs w:val="24"/>
        </w:rPr>
        <w:t>с</w:t>
      </w:r>
      <w:r w:rsidRPr="00A12811">
        <w:rPr>
          <w:rFonts w:ascii="Calibri" w:hAnsi="Calibri" w:cs="Calibri"/>
          <w:bCs/>
          <w:sz w:val="24"/>
          <w:szCs w:val="24"/>
        </w:rPr>
        <w:t xml:space="preserve">хема по оформлению справки об оплате медицинских услуг для представления в </w:t>
      </w:r>
      <w:r>
        <w:rPr>
          <w:rFonts w:ascii="Calibri" w:hAnsi="Calibri" w:cs="Calibri"/>
          <w:bCs/>
          <w:sz w:val="24"/>
          <w:szCs w:val="24"/>
        </w:rPr>
        <w:t>ФНС представлена в приложении 05</w:t>
      </w:r>
      <w:r w:rsidRPr="00A12811">
        <w:rPr>
          <w:rFonts w:ascii="Calibri" w:hAnsi="Calibri" w:cs="Calibri"/>
          <w:bCs/>
          <w:sz w:val="24"/>
          <w:szCs w:val="24"/>
        </w:rPr>
        <w:t>.</w:t>
      </w:r>
    </w:p>
    <w:p w14:paraId="32042F59" w14:textId="4519E91F" w:rsidR="00A711A7" w:rsidRPr="00286901" w:rsidRDefault="00A711A7" w:rsidP="00A711A7">
      <w:pPr>
        <w:pStyle w:val="af8"/>
        <w:jc w:val="both"/>
        <w:rPr>
          <w:rFonts w:cstheme="minorHAnsi"/>
          <w:sz w:val="24"/>
          <w:szCs w:val="24"/>
        </w:rPr>
      </w:pPr>
    </w:p>
    <w:p w14:paraId="41015A19" w14:textId="03A68D33" w:rsidR="00A277EB" w:rsidRPr="00622798" w:rsidRDefault="002F7797" w:rsidP="00993B2F">
      <w:pPr>
        <w:pStyle w:val="1"/>
        <w:numPr>
          <w:ilvl w:val="0"/>
          <w:numId w:val="3"/>
        </w:numPr>
        <w:spacing w:before="0"/>
        <w:ind w:left="567" w:hanging="567"/>
        <w:rPr>
          <w:rFonts w:asciiTheme="minorHAnsi" w:hAnsiTheme="minorHAnsi" w:cstheme="minorHAnsi"/>
          <w:b/>
          <w:color w:val="auto"/>
          <w:sz w:val="24"/>
          <w:szCs w:val="24"/>
        </w:rPr>
      </w:pPr>
      <w:bookmarkStart w:id="17" w:name="_Toc74835192"/>
      <w:bookmarkStart w:id="18" w:name="_Toc74835400"/>
      <w:bookmarkStart w:id="19" w:name="_Toc74836399"/>
      <w:bookmarkStart w:id="20" w:name="_Toc83030608"/>
      <w:bookmarkEnd w:id="17"/>
      <w:bookmarkEnd w:id="18"/>
      <w:bookmarkEnd w:id="19"/>
      <w:r w:rsidRPr="00622798">
        <w:rPr>
          <w:rFonts w:asciiTheme="minorHAnsi" w:hAnsiTheme="minorHAnsi" w:cstheme="minorHAnsi"/>
          <w:b/>
          <w:color w:val="auto"/>
          <w:sz w:val="24"/>
          <w:szCs w:val="24"/>
        </w:rPr>
        <w:t>Записи</w:t>
      </w:r>
      <w:r w:rsidR="00A277EB" w:rsidRPr="00622798">
        <w:rPr>
          <w:rFonts w:asciiTheme="minorHAnsi" w:hAnsiTheme="minorHAnsi" w:cstheme="minorHAnsi"/>
          <w:b/>
          <w:color w:val="auto"/>
          <w:sz w:val="24"/>
          <w:szCs w:val="24"/>
        </w:rPr>
        <w:t>.</w:t>
      </w:r>
      <w:bookmarkEnd w:id="20"/>
    </w:p>
    <w:tbl>
      <w:tblPr>
        <w:tblStyle w:val="af"/>
        <w:tblW w:w="0" w:type="auto"/>
        <w:tblInd w:w="108" w:type="dxa"/>
        <w:tblLayout w:type="fixed"/>
        <w:tblLook w:val="04A0" w:firstRow="1" w:lastRow="0" w:firstColumn="1" w:lastColumn="0" w:noHBand="0" w:noVBand="1"/>
      </w:tblPr>
      <w:tblGrid>
        <w:gridCol w:w="2268"/>
        <w:gridCol w:w="1276"/>
        <w:gridCol w:w="1701"/>
        <w:gridCol w:w="1276"/>
        <w:gridCol w:w="1417"/>
        <w:gridCol w:w="1418"/>
      </w:tblGrid>
      <w:tr w:rsidR="00FA6566" w:rsidRPr="00286901" w14:paraId="5F800C6F" w14:textId="77777777" w:rsidTr="002E3684">
        <w:tc>
          <w:tcPr>
            <w:tcW w:w="2268" w:type="dxa"/>
            <w:tcBorders>
              <w:bottom w:val="single" w:sz="4" w:space="0" w:color="auto"/>
            </w:tcBorders>
            <w:vAlign w:val="center"/>
          </w:tcPr>
          <w:p w14:paraId="0C179BEA" w14:textId="5F0DB24A" w:rsidR="00FA6566" w:rsidRPr="0023027A" w:rsidRDefault="00FA6566" w:rsidP="00D23129">
            <w:pPr>
              <w:spacing w:after="0"/>
              <w:jc w:val="center"/>
              <w:rPr>
                <w:rFonts w:asciiTheme="minorHAnsi" w:hAnsiTheme="minorHAnsi" w:cstheme="minorHAnsi"/>
                <w:sz w:val="24"/>
                <w:szCs w:val="24"/>
              </w:rPr>
            </w:pPr>
            <w:r w:rsidRPr="0023027A">
              <w:rPr>
                <w:rFonts w:asciiTheme="minorHAnsi" w:hAnsiTheme="minorHAnsi" w:cstheme="minorHAnsi"/>
                <w:b/>
                <w:sz w:val="24"/>
                <w:szCs w:val="24"/>
              </w:rPr>
              <w:t>Наименование записи</w:t>
            </w:r>
          </w:p>
        </w:tc>
        <w:tc>
          <w:tcPr>
            <w:tcW w:w="1276" w:type="dxa"/>
            <w:tcBorders>
              <w:bottom w:val="single" w:sz="4" w:space="0" w:color="auto"/>
            </w:tcBorders>
            <w:vAlign w:val="center"/>
          </w:tcPr>
          <w:p w14:paraId="00C523F9" w14:textId="2B7DA656" w:rsidR="00FA6566" w:rsidRPr="0023027A" w:rsidRDefault="00FA6566" w:rsidP="00D23129">
            <w:pPr>
              <w:spacing w:after="0"/>
              <w:jc w:val="center"/>
              <w:rPr>
                <w:rFonts w:asciiTheme="minorHAnsi" w:hAnsiTheme="minorHAnsi" w:cstheme="minorHAnsi"/>
                <w:sz w:val="24"/>
                <w:szCs w:val="24"/>
              </w:rPr>
            </w:pPr>
            <w:r w:rsidRPr="0023027A">
              <w:rPr>
                <w:rFonts w:asciiTheme="minorHAnsi" w:hAnsiTheme="minorHAnsi" w:cstheme="minorHAnsi"/>
                <w:b/>
                <w:sz w:val="24"/>
                <w:szCs w:val="24"/>
              </w:rPr>
              <w:t>Номер формы в Альбоме форм</w:t>
            </w:r>
          </w:p>
        </w:tc>
        <w:tc>
          <w:tcPr>
            <w:tcW w:w="1701" w:type="dxa"/>
            <w:tcBorders>
              <w:bottom w:val="single" w:sz="4" w:space="0" w:color="auto"/>
            </w:tcBorders>
            <w:vAlign w:val="center"/>
          </w:tcPr>
          <w:p w14:paraId="2601B145" w14:textId="0E6308D6" w:rsidR="00FA6566" w:rsidRPr="0023027A" w:rsidRDefault="00FA6566" w:rsidP="00D23129">
            <w:pPr>
              <w:spacing w:after="0"/>
              <w:jc w:val="center"/>
              <w:rPr>
                <w:rFonts w:asciiTheme="minorHAnsi" w:hAnsiTheme="minorHAnsi" w:cstheme="minorHAnsi"/>
                <w:sz w:val="24"/>
                <w:szCs w:val="24"/>
              </w:rPr>
            </w:pPr>
            <w:r w:rsidRPr="0023027A">
              <w:rPr>
                <w:rFonts w:asciiTheme="minorHAnsi" w:hAnsiTheme="minorHAnsi" w:cstheme="minorHAnsi"/>
                <w:b/>
                <w:sz w:val="24"/>
                <w:szCs w:val="24"/>
              </w:rPr>
              <w:t>Вид записи (бумажный / электронный)</w:t>
            </w:r>
          </w:p>
        </w:tc>
        <w:tc>
          <w:tcPr>
            <w:tcW w:w="1276" w:type="dxa"/>
            <w:tcBorders>
              <w:bottom w:val="single" w:sz="4" w:space="0" w:color="auto"/>
            </w:tcBorders>
            <w:vAlign w:val="center"/>
          </w:tcPr>
          <w:p w14:paraId="29FA652F" w14:textId="0856BA2F" w:rsidR="00FA6566" w:rsidRPr="0023027A" w:rsidRDefault="00FA6566" w:rsidP="00D23129">
            <w:pPr>
              <w:spacing w:after="0"/>
              <w:jc w:val="center"/>
              <w:rPr>
                <w:rFonts w:asciiTheme="minorHAnsi" w:hAnsiTheme="minorHAnsi" w:cstheme="minorHAnsi"/>
                <w:sz w:val="24"/>
                <w:szCs w:val="24"/>
              </w:rPr>
            </w:pPr>
            <w:r w:rsidRPr="0023027A">
              <w:rPr>
                <w:rFonts w:asciiTheme="minorHAnsi" w:hAnsiTheme="minorHAnsi" w:cstheme="minorHAnsi"/>
                <w:b/>
                <w:sz w:val="24"/>
                <w:szCs w:val="24"/>
              </w:rPr>
              <w:t>Место хранения</w:t>
            </w:r>
          </w:p>
        </w:tc>
        <w:tc>
          <w:tcPr>
            <w:tcW w:w="1417" w:type="dxa"/>
            <w:tcBorders>
              <w:bottom w:val="single" w:sz="4" w:space="0" w:color="auto"/>
            </w:tcBorders>
            <w:vAlign w:val="center"/>
          </w:tcPr>
          <w:p w14:paraId="06087523" w14:textId="023158A5" w:rsidR="00FA6566" w:rsidRPr="0023027A" w:rsidRDefault="00FA6566" w:rsidP="00D23129">
            <w:pPr>
              <w:spacing w:after="0"/>
              <w:jc w:val="center"/>
              <w:rPr>
                <w:rFonts w:asciiTheme="minorHAnsi" w:hAnsiTheme="minorHAnsi" w:cstheme="minorHAnsi"/>
                <w:sz w:val="24"/>
                <w:szCs w:val="24"/>
              </w:rPr>
            </w:pPr>
            <w:r w:rsidRPr="0023027A">
              <w:rPr>
                <w:rFonts w:asciiTheme="minorHAnsi" w:hAnsiTheme="minorHAnsi" w:cstheme="minorHAnsi"/>
                <w:b/>
                <w:sz w:val="24"/>
                <w:szCs w:val="24"/>
              </w:rPr>
              <w:t>Срок хранения</w:t>
            </w:r>
          </w:p>
        </w:tc>
        <w:tc>
          <w:tcPr>
            <w:tcW w:w="1418" w:type="dxa"/>
            <w:tcBorders>
              <w:bottom w:val="single" w:sz="4" w:space="0" w:color="auto"/>
            </w:tcBorders>
            <w:vAlign w:val="center"/>
          </w:tcPr>
          <w:p w14:paraId="0D826C43" w14:textId="55AD70DF" w:rsidR="00FA6566" w:rsidRPr="0023027A" w:rsidRDefault="00FA6566" w:rsidP="00D23129">
            <w:pPr>
              <w:spacing w:after="0"/>
              <w:jc w:val="center"/>
              <w:rPr>
                <w:rFonts w:asciiTheme="minorHAnsi" w:hAnsiTheme="minorHAnsi" w:cstheme="minorHAnsi"/>
                <w:sz w:val="24"/>
                <w:szCs w:val="24"/>
              </w:rPr>
            </w:pPr>
            <w:proofErr w:type="gramStart"/>
            <w:r w:rsidRPr="0023027A">
              <w:rPr>
                <w:rFonts w:asciiTheme="minorHAnsi" w:hAnsiTheme="minorHAnsi" w:cstheme="minorHAnsi"/>
                <w:b/>
                <w:sz w:val="24"/>
                <w:szCs w:val="24"/>
              </w:rPr>
              <w:t>Ответствен</w:t>
            </w:r>
            <w:r w:rsidR="0023027A">
              <w:rPr>
                <w:rFonts w:asciiTheme="minorHAnsi" w:hAnsiTheme="minorHAnsi" w:cstheme="minorHAnsi"/>
                <w:b/>
                <w:sz w:val="24"/>
                <w:szCs w:val="24"/>
              </w:rPr>
              <w:t>-</w:t>
            </w:r>
            <w:proofErr w:type="spellStart"/>
            <w:r w:rsidRPr="0023027A">
              <w:rPr>
                <w:rFonts w:asciiTheme="minorHAnsi" w:hAnsiTheme="minorHAnsi" w:cstheme="minorHAnsi"/>
                <w:b/>
                <w:sz w:val="24"/>
                <w:szCs w:val="24"/>
              </w:rPr>
              <w:t>ное</w:t>
            </w:r>
            <w:proofErr w:type="spellEnd"/>
            <w:proofErr w:type="gramEnd"/>
            <w:r w:rsidRPr="0023027A">
              <w:rPr>
                <w:rFonts w:asciiTheme="minorHAnsi" w:hAnsiTheme="minorHAnsi" w:cstheme="minorHAnsi"/>
                <w:b/>
                <w:sz w:val="24"/>
                <w:szCs w:val="24"/>
              </w:rPr>
              <w:t xml:space="preserve"> лицо</w:t>
            </w:r>
          </w:p>
        </w:tc>
      </w:tr>
      <w:tr w:rsidR="003161DF" w:rsidRPr="00286901" w14:paraId="29E84859" w14:textId="77777777" w:rsidTr="002E3684">
        <w:tc>
          <w:tcPr>
            <w:tcW w:w="2268" w:type="dxa"/>
            <w:tcBorders>
              <w:bottom w:val="single" w:sz="4" w:space="0" w:color="auto"/>
            </w:tcBorders>
            <w:vAlign w:val="center"/>
          </w:tcPr>
          <w:p w14:paraId="22C381BF" w14:textId="355E2117" w:rsidR="003161DF" w:rsidRDefault="003161DF" w:rsidP="00D23129">
            <w:pPr>
              <w:spacing w:after="0"/>
              <w:jc w:val="center"/>
              <w:rPr>
                <w:rFonts w:cstheme="minorHAnsi"/>
                <w:sz w:val="24"/>
                <w:szCs w:val="24"/>
              </w:rPr>
            </w:pPr>
            <w:r w:rsidRPr="003161DF">
              <w:rPr>
                <w:rFonts w:cstheme="minorHAnsi"/>
                <w:sz w:val="24"/>
                <w:szCs w:val="24"/>
              </w:rPr>
              <w:t xml:space="preserve">Заявление на </w:t>
            </w:r>
            <w:r w:rsidR="001E2B39">
              <w:rPr>
                <w:rFonts w:cstheme="minorHAnsi"/>
                <w:sz w:val="24"/>
                <w:szCs w:val="24"/>
              </w:rPr>
              <w:t xml:space="preserve">выдачу </w:t>
            </w:r>
            <w:r w:rsidRPr="003161DF">
              <w:rPr>
                <w:rFonts w:cstheme="minorHAnsi"/>
                <w:sz w:val="24"/>
                <w:szCs w:val="24"/>
              </w:rPr>
              <w:t>справки</w:t>
            </w:r>
          </w:p>
          <w:p w14:paraId="288FA53C" w14:textId="752D412B" w:rsidR="0028731E" w:rsidRPr="003161DF" w:rsidRDefault="0028731E" w:rsidP="00D23129">
            <w:pPr>
              <w:spacing w:after="0"/>
              <w:jc w:val="center"/>
              <w:rPr>
                <w:rFonts w:cstheme="minorHAnsi"/>
                <w:sz w:val="24"/>
                <w:szCs w:val="24"/>
              </w:rPr>
            </w:pPr>
          </w:p>
        </w:tc>
        <w:tc>
          <w:tcPr>
            <w:tcW w:w="1276" w:type="dxa"/>
            <w:tcBorders>
              <w:bottom w:val="single" w:sz="4" w:space="0" w:color="auto"/>
            </w:tcBorders>
            <w:vAlign w:val="center"/>
          </w:tcPr>
          <w:p w14:paraId="29C2BC46" w14:textId="776D83A8" w:rsidR="003161DF" w:rsidRPr="003161DF" w:rsidRDefault="003161DF" w:rsidP="00D23129">
            <w:pPr>
              <w:spacing w:after="0"/>
              <w:jc w:val="center"/>
              <w:rPr>
                <w:rFonts w:cstheme="minorHAnsi"/>
                <w:sz w:val="24"/>
                <w:szCs w:val="24"/>
              </w:rPr>
            </w:pPr>
            <w:r w:rsidRPr="003161DF">
              <w:rPr>
                <w:rFonts w:cstheme="minorHAnsi"/>
                <w:sz w:val="24"/>
                <w:szCs w:val="24"/>
              </w:rPr>
              <w:t>АФ-ХХ</w:t>
            </w:r>
          </w:p>
        </w:tc>
        <w:tc>
          <w:tcPr>
            <w:tcW w:w="1701" w:type="dxa"/>
            <w:tcBorders>
              <w:bottom w:val="single" w:sz="4" w:space="0" w:color="auto"/>
            </w:tcBorders>
            <w:vAlign w:val="center"/>
          </w:tcPr>
          <w:p w14:paraId="2EBD9C3A" w14:textId="67FBEAC2" w:rsidR="003161DF" w:rsidRPr="003161DF" w:rsidRDefault="003161DF" w:rsidP="00D23129">
            <w:pPr>
              <w:spacing w:after="0"/>
              <w:jc w:val="center"/>
              <w:rPr>
                <w:rFonts w:cstheme="minorHAnsi"/>
                <w:sz w:val="24"/>
                <w:szCs w:val="24"/>
              </w:rPr>
            </w:pPr>
            <w:r w:rsidRPr="003161DF">
              <w:rPr>
                <w:rFonts w:cstheme="minorHAnsi"/>
                <w:sz w:val="24"/>
                <w:szCs w:val="24"/>
              </w:rPr>
              <w:t>Бумажный</w:t>
            </w:r>
          </w:p>
        </w:tc>
        <w:tc>
          <w:tcPr>
            <w:tcW w:w="1276" w:type="dxa"/>
            <w:tcBorders>
              <w:bottom w:val="single" w:sz="4" w:space="0" w:color="auto"/>
            </w:tcBorders>
            <w:vAlign w:val="center"/>
          </w:tcPr>
          <w:p w14:paraId="3B1F2BE5" w14:textId="3CF729AC" w:rsidR="003161DF" w:rsidRPr="000D7C57" w:rsidRDefault="002E3684" w:rsidP="00D23129">
            <w:pPr>
              <w:spacing w:after="0"/>
              <w:jc w:val="center"/>
              <w:rPr>
                <w:rFonts w:cstheme="minorHAnsi"/>
                <w:sz w:val="24"/>
                <w:szCs w:val="24"/>
              </w:rPr>
            </w:pPr>
            <w:r w:rsidRPr="000D7C57">
              <w:rPr>
                <w:rFonts w:cstheme="minorHAnsi"/>
                <w:sz w:val="24"/>
                <w:szCs w:val="24"/>
              </w:rPr>
              <w:t>МЦ</w:t>
            </w:r>
          </w:p>
        </w:tc>
        <w:tc>
          <w:tcPr>
            <w:tcW w:w="1417" w:type="dxa"/>
            <w:tcBorders>
              <w:bottom w:val="single" w:sz="4" w:space="0" w:color="auto"/>
            </w:tcBorders>
            <w:vAlign w:val="center"/>
          </w:tcPr>
          <w:p w14:paraId="35E3CD54" w14:textId="445B59D4" w:rsidR="003161DF" w:rsidRPr="001E2B39" w:rsidRDefault="001E2B39" w:rsidP="00D23129">
            <w:pPr>
              <w:spacing w:after="0"/>
              <w:jc w:val="center"/>
              <w:rPr>
                <w:rFonts w:cstheme="minorHAnsi"/>
                <w:sz w:val="24"/>
                <w:szCs w:val="24"/>
              </w:rPr>
            </w:pPr>
            <w:r w:rsidRPr="001E2B39">
              <w:rPr>
                <w:rFonts w:cstheme="minorHAnsi"/>
                <w:sz w:val="24"/>
                <w:szCs w:val="24"/>
                <w:highlight w:val="yellow"/>
              </w:rPr>
              <w:t>???</w:t>
            </w:r>
          </w:p>
        </w:tc>
        <w:tc>
          <w:tcPr>
            <w:tcW w:w="1418" w:type="dxa"/>
            <w:tcBorders>
              <w:bottom w:val="single" w:sz="4" w:space="0" w:color="auto"/>
            </w:tcBorders>
            <w:vAlign w:val="center"/>
          </w:tcPr>
          <w:p w14:paraId="7F48E0E2" w14:textId="76CC20C2" w:rsidR="003161DF" w:rsidRPr="002E3684" w:rsidRDefault="002E3684" w:rsidP="00D23129">
            <w:pPr>
              <w:spacing w:after="0"/>
              <w:jc w:val="center"/>
              <w:rPr>
                <w:rFonts w:cstheme="minorHAnsi"/>
                <w:sz w:val="24"/>
                <w:szCs w:val="24"/>
              </w:rPr>
            </w:pPr>
            <w:proofErr w:type="spellStart"/>
            <w:proofErr w:type="gramStart"/>
            <w:r w:rsidRPr="002E3684">
              <w:rPr>
                <w:rFonts w:cstheme="minorHAnsi"/>
                <w:sz w:val="24"/>
                <w:szCs w:val="24"/>
              </w:rPr>
              <w:t>Админи</w:t>
            </w:r>
            <w:r w:rsidR="001E3297">
              <w:rPr>
                <w:rFonts w:cstheme="minorHAnsi"/>
                <w:sz w:val="24"/>
                <w:szCs w:val="24"/>
              </w:rPr>
              <w:t>-</w:t>
            </w:r>
            <w:r w:rsidRPr="002E3684">
              <w:rPr>
                <w:rFonts w:cstheme="minorHAnsi"/>
                <w:sz w:val="24"/>
                <w:szCs w:val="24"/>
              </w:rPr>
              <w:t>стратор</w:t>
            </w:r>
            <w:proofErr w:type="spellEnd"/>
            <w:proofErr w:type="gramEnd"/>
            <w:r w:rsidRPr="002E3684">
              <w:rPr>
                <w:rFonts w:cstheme="minorHAnsi"/>
                <w:sz w:val="24"/>
                <w:szCs w:val="24"/>
              </w:rPr>
              <w:t xml:space="preserve"> МЦ</w:t>
            </w:r>
          </w:p>
        </w:tc>
      </w:tr>
      <w:tr w:rsidR="00FA6566" w:rsidRPr="00286901" w14:paraId="397726D3" w14:textId="77777777" w:rsidTr="002E3684">
        <w:tc>
          <w:tcPr>
            <w:tcW w:w="2268" w:type="dxa"/>
          </w:tcPr>
          <w:p w14:paraId="0BC87372" w14:textId="243B87F2" w:rsidR="00FA6566" w:rsidRPr="0023027A" w:rsidRDefault="009F4714" w:rsidP="0023027A">
            <w:pPr>
              <w:spacing w:after="0"/>
              <w:jc w:val="center"/>
              <w:rPr>
                <w:rFonts w:asciiTheme="minorHAnsi" w:hAnsiTheme="minorHAnsi" w:cstheme="minorHAnsi"/>
                <w:sz w:val="24"/>
                <w:szCs w:val="24"/>
              </w:rPr>
            </w:pPr>
            <w:r w:rsidRPr="0023027A">
              <w:rPr>
                <w:rFonts w:asciiTheme="minorHAnsi" w:hAnsiTheme="minorHAnsi" w:cstheme="minorHAnsi"/>
                <w:sz w:val="24"/>
                <w:szCs w:val="24"/>
              </w:rPr>
              <w:t xml:space="preserve">Журнал </w:t>
            </w:r>
            <w:r w:rsidR="003161DF">
              <w:rPr>
                <w:rFonts w:asciiTheme="minorHAnsi" w:hAnsiTheme="minorHAnsi" w:cstheme="minorHAnsi"/>
                <w:sz w:val="24"/>
                <w:szCs w:val="24"/>
              </w:rPr>
              <w:t>регистрации о</w:t>
            </w:r>
            <w:r w:rsidR="00622798" w:rsidRPr="0023027A">
              <w:rPr>
                <w:rFonts w:asciiTheme="minorHAnsi" w:hAnsiTheme="minorHAnsi" w:cstheme="minorHAnsi"/>
                <w:sz w:val="24"/>
                <w:szCs w:val="24"/>
              </w:rPr>
              <w:t>бращений</w:t>
            </w:r>
            <w:r w:rsidR="003161DF">
              <w:rPr>
                <w:rFonts w:asciiTheme="minorHAnsi" w:hAnsiTheme="minorHAnsi" w:cstheme="minorHAnsi"/>
                <w:sz w:val="24"/>
                <w:szCs w:val="24"/>
              </w:rPr>
              <w:t xml:space="preserve"> </w:t>
            </w:r>
            <w:r w:rsidR="003161DF" w:rsidRPr="003161DF">
              <w:rPr>
                <w:rFonts w:asciiTheme="minorHAnsi" w:hAnsiTheme="minorHAnsi" w:cstheme="minorHAnsi"/>
                <w:sz w:val="24"/>
                <w:szCs w:val="24"/>
              </w:rPr>
              <w:t xml:space="preserve">о предоставлении </w:t>
            </w:r>
            <w:r w:rsidR="003161DF" w:rsidRPr="003161DF">
              <w:rPr>
                <w:rFonts w:asciiTheme="minorHAnsi" w:hAnsiTheme="minorHAnsi" w:cstheme="minorHAnsi"/>
                <w:sz w:val="24"/>
                <w:szCs w:val="24"/>
              </w:rPr>
              <w:lastRenderedPageBreak/>
              <w:t>справки об оплате медицинских услуг для представления в ФНС</w:t>
            </w:r>
            <w:r w:rsidR="00A12811">
              <w:rPr>
                <w:rFonts w:asciiTheme="minorHAnsi" w:hAnsiTheme="minorHAnsi" w:cstheme="minorHAnsi"/>
                <w:sz w:val="24"/>
                <w:szCs w:val="24"/>
              </w:rPr>
              <w:t xml:space="preserve"> для ГКП</w:t>
            </w:r>
          </w:p>
        </w:tc>
        <w:tc>
          <w:tcPr>
            <w:tcW w:w="1276" w:type="dxa"/>
          </w:tcPr>
          <w:p w14:paraId="24018CE5" w14:textId="7B7F140F" w:rsidR="00891DA6" w:rsidRPr="0023027A" w:rsidRDefault="003161DF" w:rsidP="0023027A">
            <w:pPr>
              <w:spacing w:after="0"/>
              <w:jc w:val="center"/>
              <w:rPr>
                <w:rFonts w:asciiTheme="minorHAnsi" w:hAnsiTheme="minorHAnsi" w:cstheme="minorHAnsi"/>
                <w:sz w:val="24"/>
                <w:szCs w:val="24"/>
              </w:rPr>
            </w:pPr>
            <w:r>
              <w:rPr>
                <w:rFonts w:asciiTheme="minorHAnsi" w:hAnsiTheme="minorHAnsi" w:cstheme="minorHAnsi"/>
                <w:sz w:val="24"/>
                <w:szCs w:val="24"/>
              </w:rPr>
              <w:lastRenderedPageBreak/>
              <w:t>АФ-ХХ</w:t>
            </w:r>
          </w:p>
        </w:tc>
        <w:tc>
          <w:tcPr>
            <w:tcW w:w="1701" w:type="dxa"/>
          </w:tcPr>
          <w:p w14:paraId="6A86F4AC" w14:textId="3A1ECA1D" w:rsidR="00FA6566" w:rsidRPr="001E2B39" w:rsidRDefault="00622798" w:rsidP="0023027A">
            <w:pPr>
              <w:spacing w:after="0"/>
              <w:jc w:val="center"/>
              <w:rPr>
                <w:rFonts w:asciiTheme="minorHAnsi" w:hAnsiTheme="minorHAnsi" w:cstheme="minorHAnsi"/>
                <w:sz w:val="24"/>
                <w:szCs w:val="24"/>
              </w:rPr>
            </w:pPr>
            <w:r w:rsidRPr="001E2B39">
              <w:rPr>
                <w:rFonts w:asciiTheme="minorHAnsi" w:hAnsiTheme="minorHAnsi" w:cstheme="minorHAnsi"/>
                <w:sz w:val="24"/>
                <w:szCs w:val="24"/>
              </w:rPr>
              <w:t>Электронный</w:t>
            </w:r>
          </w:p>
        </w:tc>
        <w:tc>
          <w:tcPr>
            <w:tcW w:w="1276" w:type="dxa"/>
          </w:tcPr>
          <w:p w14:paraId="56654F43" w14:textId="06960570" w:rsidR="00AE6E3D" w:rsidRPr="001E2B39" w:rsidRDefault="001E2B39" w:rsidP="0023027A">
            <w:pPr>
              <w:spacing w:after="0"/>
              <w:jc w:val="center"/>
              <w:rPr>
                <w:rFonts w:asciiTheme="minorHAnsi" w:hAnsiTheme="minorHAnsi" w:cstheme="minorHAnsi"/>
                <w:sz w:val="24"/>
                <w:szCs w:val="24"/>
              </w:rPr>
            </w:pPr>
            <w:r w:rsidRPr="001E2B39">
              <w:rPr>
                <w:rFonts w:asciiTheme="minorHAnsi" w:hAnsiTheme="minorHAnsi" w:cstheme="minorHAnsi"/>
                <w:sz w:val="24"/>
                <w:szCs w:val="24"/>
              </w:rPr>
              <w:t>ГКП</w:t>
            </w:r>
          </w:p>
        </w:tc>
        <w:tc>
          <w:tcPr>
            <w:tcW w:w="1417" w:type="dxa"/>
          </w:tcPr>
          <w:p w14:paraId="079EA2F2" w14:textId="1D0C93FD" w:rsidR="00AE6E3D" w:rsidRPr="0023027A" w:rsidRDefault="001E2B39" w:rsidP="002E3684">
            <w:pPr>
              <w:spacing w:after="0"/>
              <w:jc w:val="center"/>
              <w:rPr>
                <w:rFonts w:asciiTheme="minorHAnsi" w:hAnsiTheme="minorHAnsi" w:cstheme="minorHAnsi"/>
                <w:sz w:val="24"/>
                <w:szCs w:val="24"/>
                <w:highlight w:val="yellow"/>
              </w:rPr>
            </w:pPr>
            <w:r>
              <w:rPr>
                <w:rFonts w:asciiTheme="minorHAnsi" w:hAnsiTheme="minorHAnsi" w:cstheme="minorHAnsi"/>
                <w:sz w:val="24"/>
                <w:szCs w:val="24"/>
              </w:rPr>
              <w:t>Бессрочно</w:t>
            </w:r>
          </w:p>
        </w:tc>
        <w:tc>
          <w:tcPr>
            <w:tcW w:w="1418" w:type="dxa"/>
          </w:tcPr>
          <w:p w14:paraId="6BDDDD14" w14:textId="40A4D440" w:rsidR="00AE6E3D" w:rsidRPr="0023027A" w:rsidRDefault="00AE6E3D" w:rsidP="00FA6566">
            <w:pPr>
              <w:spacing w:after="0"/>
              <w:rPr>
                <w:rFonts w:asciiTheme="minorHAnsi" w:hAnsiTheme="minorHAnsi" w:cstheme="minorHAnsi"/>
                <w:sz w:val="24"/>
                <w:szCs w:val="24"/>
                <w:highlight w:val="yellow"/>
              </w:rPr>
            </w:pPr>
          </w:p>
        </w:tc>
      </w:tr>
      <w:tr w:rsidR="001E3297" w:rsidRPr="00286901" w14:paraId="51A8A513" w14:textId="77777777" w:rsidTr="002E3684">
        <w:tc>
          <w:tcPr>
            <w:tcW w:w="2268" w:type="dxa"/>
          </w:tcPr>
          <w:p w14:paraId="39C7422E" w14:textId="5F96233A" w:rsidR="001E3297" w:rsidRPr="0023027A" w:rsidRDefault="001E3297" w:rsidP="0023027A">
            <w:pPr>
              <w:spacing w:after="0"/>
              <w:jc w:val="center"/>
              <w:rPr>
                <w:rFonts w:cstheme="minorHAnsi"/>
                <w:sz w:val="24"/>
                <w:szCs w:val="24"/>
              </w:rPr>
            </w:pPr>
            <w:r w:rsidRPr="001E3297">
              <w:rPr>
                <w:rFonts w:cstheme="minorHAnsi"/>
                <w:sz w:val="24"/>
                <w:szCs w:val="24"/>
              </w:rPr>
              <w:lastRenderedPageBreak/>
              <w:t>Журнал регистрации обращений о предоставлении справки об оплате медицинских услуг для представления в ФНС</w:t>
            </w:r>
            <w:r>
              <w:rPr>
                <w:rFonts w:cstheme="minorHAnsi"/>
                <w:sz w:val="24"/>
                <w:szCs w:val="24"/>
              </w:rPr>
              <w:t xml:space="preserve"> для розничного канала продаж</w:t>
            </w:r>
          </w:p>
        </w:tc>
        <w:tc>
          <w:tcPr>
            <w:tcW w:w="1276" w:type="dxa"/>
          </w:tcPr>
          <w:p w14:paraId="2C42A1B3" w14:textId="6752D8C2" w:rsidR="001E3297" w:rsidRDefault="001E3297" w:rsidP="0023027A">
            <w:pPr>
              <w:spacing w:after="0"/>
              <w:jc w:val="center"/>
              <w:rPr>
                <w:rFonts w:cstheme="minorHAnsi"/>
                <w:sz w:val="24"/>
                <w:szCs w:val="24"/>
              </w:rPr>
            </w:pPr>
            <w:r>
              <w:rPr>
                <w:rFonts w:cstheme="minorHAnsi"/>
                <w:sz w:val="24"/>
                <w:szCs w:val="24"/>
              </w:rPr>
              <w:t>АФ-ХХ</w:t>
            </w:r>
          </w:p>
        </w:tc>
        <w:tc>
          <w:tcPr>
            <w:tcW w:w="1701" w:type="dxa"/>
          </w:tcPr>
          <w:p w14:paraId="13421258" w14:textId="7518DB30" w:rsidR="001E3297" w:rsidRPr="001E2B39" w:rsidRDefault="001E3297" w:rsidP="0023027A">
            <w:pPr>
              <w:spacing w:after="0"/>
              <w:jc w:val="center"/>
              <w:rPr>
                <w:rFonts w:cstheme="minorHAnsi"/>
                <w:sz w:val="24"/>
                <w:szCs w:val="24"/>
              </w:rPr>
            </w:pPr>
            <w:r w:rsidRPr="001E2B39">
              <w:rPr>
                <w:rFonts w:asciiTheme="minorHAnsi" w:hAnsiTheme="minorHAnsi" w:cstheme="minorHAnsi"/>
                <w:sz w:val="24"/>
                <w:szCs w:val="24"/>
              </w:rPr>
              <w:t>Электронный</w:t>
            </w:r>
          </w:p>
        </w:tc>
        <w:tc>
          <w:tcPr>
            <w:tcW w:w="1276" w:type="dxa"/>
          </w:tcPr>
          <w:p w14:paraId="68C663ED" w14:textId="5C053258" w:rsidR="001E3297" w:rsidRPr="001E2B39" w:rsidRDefault="001E2B39" w:rsidP="0023027A">
            <w:pPr>
              <w:spacing w:after="0"/>
              <w:jc w:val="center"/>
              <w:rPr>
                <w:rFonts w:cstheme="minorHAnsi"/>
                <w:sz w:val="24"/>
                <w:szCs w:val="24"/>
              </w:rPr>
            </w:pPr>
            <w:r w:rsidRPr="001E2B39">
              <w:rPr>
                <w:rFonts w:cstheme="minorHAnsi"/>
                <w:sz w:val="24"/>
                <w:szCs w:val="24"/>
              </w:rPr>
              <w:t>МЦ</w:t>
            </w:r>
          </w:p>
        </w:tc>
        <w:tc>
          <w:tcPr>
            <w:tcW w:w="1417" w:type="dxa"/>
          </w:tcPr>
          <w:p w14:paraId="1DF47083" w14:textId="474CC11F" w:rsidR="001E3297" w:rsidRPr="002E3684" w:rsidRDefault="001E2B39" w:rsidP="002E3684">
            <w:pPr>
              <w:spacing w:after="0"/>
              <w:jc w:val="center"/>
              <w:rPr>
                <w:rFonts w:cstheme="minorHAnsi"/>
                <w:sz w:val="24"/>
                <w:szCs w:val="24"/>
              </w:rPr>
            </w:pPr>
            <w:r>
              <w:rPr>
                <w:rFonts w:asciiTheme="minorHAnsi" w:hAnsiTheme="minorHAnsi" w:cstheme="minorHAnsi"/>
                <w:sz w:val="24"/>
                <w:szCs w:val="24"/>
              </w:rPr>
              <w:t>Бессрочно</w:t>
            </w:r>
          </w:p>
        </w:tc>
        <w:tc>
          <w:tcPr>
            <w:tcW w:w="1418" w:type="dxa"/>
          </w:tcPr>
          <w:p w14:paraId="458D1D44" w14:textId="77777777" w:rsidR="001E3297" w:rsidRPr="0023027A" w:rsidRDefault="001E3297" w:rsidP="00FA6566">
            <w:pPr>
              <w:spacing w:after="0"/>
              <w:rPr>
                <w:rFonts w:cstheme="minorHAnsi"/>
                <w:sz w:val="24"/>
                <w:szCs w:val="24"/>
                <w:highlight w:val="yellow"/>
              </w:rPr>
            </w:pPr>
          </w:p>
        </w:tc>
      </w:tr>
      <w:tr w:rsidR="003161DF" w:rsidRPr="00286901" w14:paraId="175680A2" w14:textId="77777777" w:rsidTr="002E3684">
        <w:tc>
          <w:tcPr>
            <w:tcW w:w="2268" w:type="dxa"/>
          </w:tcPr>
          <w:p w14:paraId="6DB8DFFC" w14:textId="4309A608" w:rsidR="003161DF" w:rsidRPr="0023027A" w:rsidRDefault="003161DF" w:rsidP="003161DF">
            <w:pPr>
              <w:spacing w:after="0"/>
              <w:jc w:val="center"/>
              <w:rPr>
                <w:rFonts w:cstheme="minorHAnsi"/>
                <w:sz w:val="24"/>
                <w:szCs w:val="24"/>
              </w:rPr>
            </w:pPr>
            <w:r>
              <w:rPr>
                <w:rFonts w:cstheme="minorHAnsi"/>
                <w:sz w:val="24"/>
                <w:szCs w:val="24"/>
              </w:rPr>
              <w:t xml:space="preserve">Корешок </w:t>
            </w:r>
            <w:r w:rsidRPr="003161DF">
              <w:rPr>
                <w:rFonts w:cstheme="minorHAnsi"/>
                <w:sz w:val="24"/>
                <w:szCs w:val="24"/>
              </w:rPr>
              <w:t>к справке об оплате медицинских</w:t>
            </w:r>
            <w:r>
              <w:rPr>
                <w:rFonts w:cstheme="minorHAnsi"/>
                <w:sz w:val="24"/>
                <w:szCs w:val="24"/>
              </w:rPr>
              <w:t xml:space="preserve"> услуг для представления </w:t>
            </w:r>
            <w:r w:rsidRPr="003161DF">
              <w:rPr>
                <w:rFonts w:cstheme="minorHAnsi"/>
                <w:sz w:val="24"/>
                <w:szCs w:val="24"/>
              </w:rPr>
              <w:t>в налогов</w:t>
            </w:r>
            <w:r>
              <w:rPr>
                <w:rFonts w:cstheme="minorHAnsi"/>
                <w:sz w:val="24"/>
                <w:szCs w:val="24"/>
              </w:rPr>
              <w:t xml:space="preserve">ые органы Российской Федерации  </w:t>
            </w:r>
            <w:r w:rsidRPr="003161DF">
              <w:rPr>
                <w:rFonts w:cstheme="minorHAnsi"/>
                <w:sz w:val="24"/>
                <w:szCs w:val="24"/>
              </w:rPr>
              <w:tab/>
            </w:r>
          </w:p>
        </w:tc>
        <w:tc>
          <w:tcPr>
            <w:tcW w:w="1276" w:type="dxa"/>
          </w:tcPr>
          <w:p w14:paraId="6875BC55" w14:textId="14632015" w:rsidR="003161DF" w:rsidRDefault="003161DF" w:rsidP="003161DF">
            <w:pPr>
              <w:spacing w:after="0"/>
              <w:jc w:val="center"/>
              <w:rPr>
                <w:rFonts w:cstheme="minorHAnsi"/>
                <w:sz w:val="24"/>
                <w:szCs w:val="24"/>
              </w:rPr>
            </w:pPr>
            <w:r>
              <w:rPr>
                <w:rFonts w:cstheme="minorHAnsi"/>
                <w:sz w:val="24"/>
                <w:szCs w:val="24"/>
              </w:rPr>
              <w:t>АФ-ХХ</w:t>
            </w:r>
          </w:p>
        </w:tc>
        <w:tc>
          <w:tcPr>
            <w:tcW w:w="1701" w:type="dxa"/>
          </w:tcPr>
          <w:p w14:paraId="07C6F767" w14:textId="5E2BA80F" w:rsidR="003161DF" w:rsidRPr="0023027A" w:rsidRDefault="003161DF" w:rsidP="003161DF">
            <w:pPr>
              <w:spacing w:after="0"/>
              <w:jc w:val="center"/>
              <w:rPr>
                <w:rFonts w:cstheme="minorHAnsi"/>
                <w:sz w:val="24"/>
                <w:szCs w:val="24"/>
              </w:rPr>
            </w:pPr>
            <w:r>
              <w:rPr>
                <w:rFonts w:cstheme="minorHAnsi"/>
                <w:sz w:val="24"/>
                <w:szCs w:val="24"/>
              </w:rPr>
              <w:t>Бумажный</w:t>
            </w:r>
          </w:p>
        </w:tc>
        <w:tc>
          <w:tcPr>
            <w:tcW w:w="1276" w:type="dxa"/>
          </w:tcPr>
          <w:p w14:paraId="770DDAD2" w14:textId="69C31912" w:rsidR="003161DF" w:rsidRPr="00BA24C0" w:rsidRDefault="000D7C57" w:rsidP="003161DF">
            <w:pPr>
              <w:spacing w:after="0"/>
              <w:jc w:val="center"/>
              <w:rPr>
                <w:rFonts w:cstheme="minorHAnsi"/>
                <w:sz w:val="24"/>
                <w:szCs w:val="24"/>
              </w:rPr>
            </w:pPr>
            <w:proofErr w:type="spellStart"/>
            <w:proofErr w:type="gramStart"/>
            <w:r w:rsidRPr="00BA24C0">
              <w:rPr>
                <w:rFonts w:cstheme="minorHAnsi"/>
                <w:sz w:val="24"/>
                <w:szCs w:val="24"/>
              </w:rPr>
              <w:t>Бухгалте</w:t>
            </w:r>
            <w:r>
              <w:rPr>
                <w:rFonts w:cstheme="minorHAnsi"/>
                <w:sz w:val="24"/>
                <w:szCs w:val="24"/>
              </w:rPr>
              <w:t>-</w:t>
            </w:r>
            <w:r w:rsidRPr="00BA24C0">
              <w:rPr>
                <w:rFonts w:cstheme="minorHAnsi"/>
                <w:sz w:val="24"/>
                <w:szCs w:val="24"/>
              </w:rPr>
              <w:t>рия</w:t>
            </w:r>
            <w:proofErr w:type="spellEnd"/>
            <w:proofErr w:type="gramEnd"/>
            <w:r w:rsidR="001E2B39">
              <w:rPr>
                <w:rFonts w:cstheme="minorHAnsi"/>
                <w:sz w:val="24"/>
                <w:szCs w:val="24"/>
              </w:rPr>
              <w:t xml:space="preserve"> региона</w:t>
            </w:r>
          </w:p>
        </w:tc>
        <w:tc>
          <w:tcPr>
            <w:tcW w:w="1417" w:type="dxa"/>
          </w:tcPr>
          <w:p w14:paraId="6990912A" w14:textId="3AD6FBC6" w:rsidR="003161DF" w:rsidRPr="001E3297" w:rsidRDefault="003161DF" w:rsidP="003161DF">
            <w:pPr>
              <w:spacing w:after="0"/>
              <w:jc w:val="center"/>
              <w:rPr>
                <w:rFonts w:cstheme="minorHAnsi"/>
                <w:sz w:val="24"/>
                <w:szCs w:val="24"/>
              </w:rPr>
            </w:pPr>
            <w:r w:rsidRPr="001E3297">
              <w:rPr>
                <w:rFonts w:cstheme="minorHAnsi"/>
                <w:sz w:val="24"/>
                <w:szCs w:val="24"/>
              </w:rPr>
              <w:t>3 года</w:t>
            </w:r>
          </w:p>
        </w:tc>
        <w:tc>
          <w:tcPr>
            <w:tcW w:w="1418" w:type="dxa"/>
          </w:tcPr>
          <w:p w14:paraId="6A1DE13B" w14:textId="0F01116B" w:rsidR="003161DF" w:rsidRPr="001E3297" w:rsidRDefault="001E3297" w:rsidP="003161DF">
            <w:pPr>
              <w:spacing w:after="0"/>
              <w:jc w:val="center"/>
              <w:rPr>
                <w:rFonts w:cstheme="minorHAnsi"/>
                <w:sz w:val="24"/>
                <w:szCs w:val="24"/>
              </w:rPr>
            </w:pPr>
            <w:r w:rsidRPr="001E3297">
              <w:rPr>
                <w:rFonts w:cstheme="minorHAnsi"/>
                <w:sz w:val="24"/>
                <w:szCs w:val="24"/>
              </w:rPr>
              <w:t>Бухгалтер</w:t>
            </w:r>
          </w:p>
        </w:tc>
      </w:tr>
    </w:tbl>
    <w:p w14:paraId="6C93FC51" w14:textId="31D1D479" w:rsidR="00FA6566" w:rsidRPr="00286901" w:rsidRDefault="00FA6566" w:rsidP="00FA6566">
      <w:pPr>
        <w:spacing w:after="0"/>
        <w:ind w:left="567"/>
        <w:rPr>
          <w:rFonts w:cstheme="minorHAnsi"/>
          <w:sz w:val="24"/>
          <w:szCs w:val="24"/>
          <w:highlight w:val="yellow"/>
        </w:rPr>
      </w:pPr>
    </w:p>
    <w:p w14:paraId="7609DA1D" w14:textId="009822A9" w:rsidR="00A439A9" w:rsidRPr="001905A6" w:rsidRDefault="00A439A9" w:rsidP="00993B2F">
      <w:pPr>
        <w:pStyle w:val="1"/>
        <w:numPr>
          <w:ilvl w:val="0"/>
          <w:numId w:val="3"/>
        </w:numPr>
        <w:spacing w:before="0"/>
        <w:ind w:left="567" w:hanging="567"/>
        <w:rPr>
          <w:rFonts w:asciiTheme="minorHAnsi" w:hAnsiTheme="minorHAnsi" w:cstheme="minorHAnsi"/>
          <w:b/>
          <w:color w:val="auto"/>
          <w:sz w:val="24"/>
          <w:szCs w:val="24"/>
        </w:rPr>
      </w:pPr>
      <w:bookmarkStart w:id="21" w:name="_Toc83030609"/>
      <w:r w:rsidRPr="001905A6">
        <w:rPr>
          <w:rFonts w:asciiTheme="minorHAnsi" w:hAnsiTheme="minorHAnsi" w:cstheme="minorHAnsi"/>
          <w:b/>
          <w:color w:val="auto"/>
          <w:sz w:val="24"/>
          <w:szCs w:val="24"/>
        </w:rPr>
        <w:t>Ссылки на нормативные документы.</w:t>
      </w:r>
      <w:bookmarkEnd w:id="21"/>
    </w:p>
    <w:p w14:paraId="39E0405E" w14:textId="77777777" w:rsidR="004748AA" w:rsidRPr="001905A6" w:rsidRDefault="004748AA" w:rsidP="00993B2F">
      <w:pPr>
        <w:pStyle w:val="a8"/>
        <w:numPr>
          <w:ilvl w:val="1"/>
          <w:numId w:val="3"/>
        </w:numPr>
        <w:ind w:left="1134" w:hanging="567"/>
        <w:rPr>
          <w:b/>
        </w:rPr>
      </w:pPr>
      <w:r w:rsidRPr="001905A6">
        <w:rPr>
          <w:rFonts w:ascii="Calibri" w:hAnsi="Calibri" w:cs="Calibri"/>
          <w:b/>
          <w:color w:val="000000" w:themeColor="text1"/>
          <w:sz w:val="24"/>
          <w:szCs w:val="24"/>
        </w:rPr>
        <w:t>Внешние НД:</w:t>
      </w:r>
    </w:p>
    <w:p w14:paraId="25F2FD24" w14:textId="38C12252" w:rsidR="00792DAF" w:rsidRPr="00792DAF" w:rsidRDefault="00792DAF" w:rsidP="00993B2F">
      <w:pPr>
        <w:pStyle w:val="a8"/>
        <w:numPr>
          <w:ilvl w:val="2"/>
          <w:numId w:val="3"/>
        </w:numPr>
        <w:ind w:left="1843" w:hanging="709"/>
        <w:rPr>
          <w:rFonts w:cstheme="minorHAnsi"/>
          <w:sz w:val="24"/>
          <w:szCs w:val="24"/>
        </w:rPr>
      </w:pPr>
      <w:r w:rsidRPr="00792DAF">
        <w:rPr>
          <w:rFonts w:cstheme="minorHAnsi"/>
          <w:color w:val="000000" w:themeColor="text1"/>
          <w:sz w:val="24"/>
          <w:szCs w:val="24"/>
        </w:rPr>
        <w:t>Постановление П</w:t>
      </w:r>
      <w:r w:rsidR="000C6D72">
        <w:rPr>
          <w:rFonts w:cstheme="minorHAnsi"/>
          <w:color w:val="000000" w:themeColor="text1"/>
          <w:sz w:val="24"/>
          <w:szCs w:val="24"/>
        </w:rPr>
        <w:t>равительства РФ от 19.03.2001 №</w:t>
      </w:r>
      <w:r w:rsidRPr="00792DAF">
        <w:rPr>
          <w:rFonts w:cstheme="minorHAnsi"/>
          <w:color w:val="000000" w:themeColor="text1"/>
          <w:sz w:val="24"/>
          <w:szCs w:val="24"/>
        </w:rPr>
        <w:t xml:space="preserve">201 "Об утверждении перечней медицинских услуг и дорогостоящих видов лечения в медицинских учреждениях РФ, </w:t>
      </w:r>
      <w:proofErr w:type="gramStart"/>
      <w:r w:rsidRPr="00792DAF">
        <w:rPr>
          <w:rFonts w:cstheme="minorHAnsi"/>
          <w:color w:val="000000" w:themeColor="text1"/>
          <w:sz w:val="24"/>
          <w:szCs w:val="24"/>
        </w:rPr>
        <w:t>суммы</w:t>
      </w:r>
      <w:proofErr w:type="gramEnd"/>
      <w:r w:rsidRPr="00792DAF">
        <w:rPr>
          <w:rFonts w:cstheme="minorHAnsi"/>
          <w:color w:val="000000" w:themeColor="text1"/>
          <w:sz w:val="24"/>
          <w:szCs w:val="24"/>
        </w:rPr>
        <w:t xml:space="preserve"> оплаты которых за счет собственных средств налогоплательщика учитываются при определении суммы социального налогового вычета" (с изменениями и дополнениями).</w:t>
      </w:r>
    </w:p>
    <w:p w14:paraId="07ED1B18" w14:textId="77777777" w:rsidR="00C64D03" w:rsidRDefault="00792DAF" w:rsidP="00C64D03">
      <w:pPr>
        <w:pStyle w:val="a8"/>
        <w:numPr>
          <w:ilvl w:val="2"/>
          <w:numId w:val="3"/>
        </w:numPr>
        <w:ind w:left="1843" w:hanging="709"/>
        <w:rPr>
          <w:rFonts w:cstheme="minorHAnsi"/>
          <w:sz w:val="24"/>
          <w:szCs w:val="24"/>
        </w:rPr>
      </w:pPr>
      <w:r w:rsidRPr="002D023E">
        <w:rPr>
          <w:rFonts w:cstheme="minorHAnsi"/>
          <w:sz w:val="24"/>
          <w:szCs w:val="24"/>
        </w:rPr>
        <w:t>Налоговый кодекс Российской Федерации, статья 219 пункт 1 подпункт 3.</w:t>
      </w:r>
    </w:p>
    <w:p w14:paraId="3994C4ED" w14:textId="24F4D751" w:rsidR="002D023E" w:rsidRPr="00C64D03" w:rsidRDefault="002D023E" w:rsidP="00C64D03">
      <w:pPr>
        <w:pStyle w:val="a8"/>
        <w:numPr>
          <w:ilvl w:val="2"/>
          <w:numId w:val="3"/>
        </w:numPr>
        <w:ind w:left="1843" w:hanging="709"/>
        <w:rPr>
          <w:rFonts w:cstheme="minorHAnsi"/>
          <w:sz w:val="24"/>
          <w:szCs w:val="24"/>
        </w:rPr>
      </w:pPr>
      <w:r w:rsidRPr="00C64D03">
        <w:rPr>
          <w:rFonts w:cstheme="minorHAnsi"/>
          <w:sz w:val="24"/>
          <w:szCs w:val="24"/>
        </w:rPr>
        <w:t xml:space="preserve">Приказ </w:t>
      </w:r>
      <w:r w:rsidR="00C64D03">
        <w:rPr>
          <w:rFonts w:cstheme="minorHAnsi"/>
          <w:sz w:val="24"/>
          <w:szCs w:val="24"/>
        </w:rPr>
        <w:t>Минздрава РФ №289, МНС РФ №</w:t>
      </w:r>
      <w:r w:rsidRPr="00C64D03">
        <w:rPr>
          <w:rFonts w:cstheme="minorHAnsi"/>
          <w:sz w:val="24"/>
          <w:szCs w:val="24"/>
        </w:rPr>
        <w:t>БГ-3-04/256 от 25.07.2001</w:t>
      </w:r>
      <w:r w:rsidR="00C64D03" w:rsidRPr="00C64D03">
        <w:rPr>
          <w:rFonts w:cstheme="minorHAnsi"/>
          <w:sz w:val="24"/>
          <w:szCs w:val="24"/>
        </w:rPr>
        <w:t xml:space="preserve"> «О реализации постановления правительства российской </w:t>
      </w:r>
      <w:r w:rsidR="00C64D03">
        <w:rPr>
          <w:rFonts w:cstheme="minorHAnsi"/>
          <w:sz w:val="24"/>
          <w:szCs w:val="24"/>
        </w:rPr>
        <w:t>федерации от 19 марта 2001г. №</w:t>
      </w:r>
      <w:r w:rsidR="00542112">
        <w:rPr>
          <w:rFonts w:cstheme="minorHAnsi"/>
          <w:sz w:val="24"/>
          <w:szCs w:val="24"/>
        </w:rPr>
        <w:t>201 "О</w:t>
      </w:r>
      <w:r w:rsidR="00C64D03" w:rsidRPr="00C64D03">
        <w:rPr>
          <w:rFonts w:cstheme="minorHAnsi"/>
          <w:sz w:val="24"/>
          <w:szCs w:val="24"/>
        </w:rPr>
        <w:t xml:space="preserve">б утверждении перечней медицинских услуг и дорогостоящих видов лечения в медицинских учреждениях российской федерации, лекарственных средств, </w:t>
      </w:r>
      <w:proofErr w:type="gramStart"/>
      <w:r w:rsidR="00C64D03" w:rsidRPr="00C64D03">
        <w:rPr>
          <w:rFonts w:cstheme="minorHAnsi"/>
          <w:sz w:val="24"/>
          <w:szCs w:val="24"/>
        </w:rPr>
        <w:t>суммы</w:t>
      </w:r>
      <w:proofErr w:type="gramEnd"/>
      <w:r w:rsidR="00C64D03" w:rsidRPr="00C64D03">
        <w:rPr>
          <w:rFonts w:cstheme="minorHAnsi"/>
          <w:sz w:val="24"/>
          <w:szCs w:val="24"/>
        </w:rPr>
        <w:t xml:space="preserve"> оплаты которых за счет собственных средств налогоплательщика учитываются при определении суммы социального налогового вычета"».</w:t>
      </w:r>
    </w:p>
    <w:p w14:paraId="730191C7" w14:textId="724CC292" w:rsidR="00A439A9" w:rsidRPr="00B059FD" w:rsidRDefault="004748AA" w:rsidP="00993B2F">
      <w:pPr>
        <w:pStyle w:val="a8"/>
        <w:numPr>
          <w:ilvl w:val="1"/>
          <w:numId w:val="3"/>
        </w:numPr>
        <w:tabs>
          <w:tab w:val="left" w:pos="1134"/>
        </w:tabs>
        <w:spacing w:after="0"/>
        <w:ind w:left="1134" w:hanging="567"/>
        <w:rPr>
          <w:rFonts w:cstheme="minorHAnsi"/>
          <w:b/>
          <w:sz w:val="24"/>
          <w:szCs w:val="24"/>
        </w:rPr>
      </w:pPr>
      <w:r w:rsidRPr="00B059FD">
        <w:rPr>
          <w:rFonts w:cstheme="minorHAnsi"/>
          <w:b/>
          <w:color w:val="000000" w:themeColor="text1"/>
          <w:sz w:val="24"/>
          <w:szCs w:val="24"/>
        </w:rPr>
        <w:t>Внутренние НД:</w:t>
      </w:r>
    </w:p>
    <w:p w14:paraId="0CF6086A" w14:textId="3310D155" w:rsidR="0023027A" w:rsidRPr="00B749E4" w:rsidRDefault="000C6D72" w:rsidP="00B749E4">
      <w:pPr>
        <w:pStyle w:val="a8"/>
        <w:numPr>
          <w:ilvl w:val="2"/>
          <w:numId w:val="3"/>
        </w:numPr>
        <w:tabs>
          <w:tab w:val="left" w:pos="1134"/>
        </w:tabs>
        <w:spacing w:after="0"/>
        <w:ind w:left="1843" w:hanging="709"/>
        <w:rPr>
          <w:rFonts w:cstheme="minorHAnsi"/>
          <w:sz w:val="24"/>
          <w:szCs w:val="24"/>
          <w:highlight w:val="yellow"/>
        </w:rPr>
      </w:pPr>
      <w:r>
        <w:rPr>
          <w:rFonts w:cstheme="minorHAnsi"/>
          <w:sz w:val="24"/>
          <w:szCs w:val="24"/>
          <w:highlight w:val="yellow"/>
        </w:rPr>
        <w:t>Приказ №</w:t>
      </w:r>
      <w:r w:rsidR="00B749E4" w:rsidRPr="00B749E4">
        <w:rPr>
          <w:rFonts w:cstheme="minorHAnsi"/>
          <w:sz w:val="24"/>
          <w:szCs w:val="24"/>
          <w:highlight w:val="yellow"/>
        </w:rPr>
        <w:t>ГК-20-П018/1 от 03.07.2020 «О назначении подписантов Справки об оказании медицинских услуг, утвержденной Приказом Минздрава России и МНС России от 25.07.2001 №289/БГ-3-04/256».</w:t>
      </w:r>
    </w:p>
    <w:p w14:paraId="6CD2C3B3" w14:textId="77777777" w:rsidR="00B749E4" w:rsidRPr="0023027A" w:rsidRDefault="00B749E4" w:rsidP="00B749E4">
      <w:pPr>
        <w:pStyle w:val="a8"/>
        <w:tabs>
          <w:tab w:val="left" w:pos="1134"/>
        </w:tabs>
        <w:spacing w:after="0"/>
        <w:ind w:left="1843"/>
        <w:rPr>
          <w:rFonts w:cstheme="minorHAnsi"/>
          <w:sz w:val="24"/>
          <w:szCs w:val="24"/>
        </w:rPr>
      </w:pPr>
    </w:p>
    <w:p w14:paraId="082F90D3" w14:textId="3943F69C" w:rsidR="00FA6566" w:rsidRPr="00B059FD" w:rsidRDefault="00FA6566" w:rsidP="00993B2F">
      <w:pPr>
        <w:pStyle w:val="1"/>
        <w:numPr>
          <w:ilvl w:val="0"/>
          <w:numId w:val="3"/>
        </w:numPr>
        <w:spacing w:before="0"/>
        <w:ind w:left="567" w:hanging="567"/>
        <w:rPr>
          <w:rFonts w:asciiTheme="minorHAnsi" w:hAnsiTheme="minorHAnsi" w:cstheme="minorHAnsi"/>
          <w:b/>
          <w:color w:val="auto"/>
          <w:sz w:val="24"/>
          <w:szCs w:val="24"/>
        </w:rPr>
      </w:pPr>
      <w:bookmarkStart w:id="22" w:name="_Toc83030610"/>
      <w:r w:rsidRPr="00B059FD">
        <w:rPr>
          <w:rFonts w:asciiTheme="minorHAnsi" w:hAnsiTheme="minorHAnsi" w:cstheme="minorHAnsi"/>
          <w:b/>
          <w:color w:val="auto"/>
          <w:sz w:val="24"/>
          <w:szCs w:val="24"/>
        </w:rPr>
        <w:lastRenderedPageBreak/>
        <w:t>Распределение ответственности.</w:t>
      </w:r>
      <w:bookmarkEnd w:id="22"/>
    </w:p>
    <w:p w14:paraId="5F038B22" w14:textId="12A10F23" w:rsidR="00B059FD" w:rsidRPr="003B07A8" w:rsidRDefault="0028731E" w:rsidP="00993B2F">
      <w:pPr>
        <w:pStyle w:val="a8"/>
        <w:numPr>
          <w:ilvl w:val="1"/>
          <w:numId w:val="3"/>
        </w:numPr>
        <w:tabs>
          <w:tab w:val="left" w:pos="1134"/>
        </w:tabs>
        <w:spacing w:after="0"/>
        <w:ind w:leftChars="258" w:left="1135" w:hanging="567"/>
        <w:rPr>
          <w:rFonts w:cstheme="minorHAnsi"/>
          <w:sz w:val="24"/>
          <w:szCs w:val="24"/>
        </w:rPr>
      </w:pPr>
      <w:r w:rsidRPr="003B07A8">
        <w:rPr>
          <w:rFonts w:cstheme="minorHAnsi"/>
          <w:sz w:val="24"/>
          <w:szCs w:val="24"/>
        </w:rPr>
        <w:t xml:space="preserve">Владельцем процесса </w:t>
      </w:r>
      <w:r w:rsidR="00046745">
        <w:rPr>
          <w:rFonts w:cstheme="minorHAnsi"/>
          <w:sz w:val="24"/>
          <w:szCs w:val="24"/>
        </w:rPr>
        <w:t>является директор департамента е</w:t>
      </w:r>
      <w:r w:rsidR="00B059FD" w:rsidRPr="003B07A8">
        <w:rPr>
          <w:rFonts w:cstheme="minorHAnsi"/>
          <w:sz w:val="24"/>
          <w:szCs w:val="24"/>
        </w:rPr>
        <w:t>диного информационного центра.</w:t>
      </w:r>
    </w:p>
    <w:p w14:paraId="47CE62DE" w14:textId="173887BF" w:rsidR="00046745" w:rsidRDefault="00046745" w:rsidP="00993B2F">
      <w:pPr>
        <w:pStyle w:val="a8"/>
        <w:numPr>
          <w:ilvl w:val="1"/>
          <w:numId w:val="3"/>
        </w:numPr>
        <w:tabs>
          <w:tab w:val="left" w:pos="1134"/>
        </w:tabs>
        <w:spacing w:after="0"/>
        <w:ind w:leftChars="258" w:left="1135" w:hanging="567"/>
        <w:rPr>
          <w:rFonts w:cstheme="minorHAnsi"/>
          <w:sz w:val="24"/>
          <w:szCs w:val="24"/>
        </w:rPr>
      </w:pPr>
      <w:r>
        <w:rPr>
          <w:rFonts w:cstheme="minorHAnsi"/>
          <w:sz w:val="24"/>
          <w:szCs w:val="24"/>
        </w:rPr>
        <w:t xml:space="preserve">Руководителя задействованных подразделений несет ответственность за ознакомление и исполнение требований настоящего документа. </w:t>
      </w:r>
    </w:p>
    <w:p w14:paraId="6E4FF8A1" w14:textId="64982497" w:rsidR="00B059FD" w:rsidRPr="003B07A8" w:rsidRDefault="0028731E" w:rsidP="00993B2F">
      <w:pPr>
        <w:pStyle w:val="a8"/>
        <w:numPr>
          <w:ilvl w:val="1"/>
          <w:numId w:val="3"/>
        </w:numPr>
        <w:tabs>
          <w:tab w:val="left" w:pos="1134"/>
        </w:tabs>
        <w:spacing w:after="0"/>
        <w:ind w:leftChars="258" w:left="1135" w:hanging="567"/>
        <w:rPr>
          <w:rFonts w:cstheme="minorHAnsi"/>
          <w:sz w:val="24"/>
          <w:szCs w:val="24"/>
        </w:rPr>
      </w:pPr>
      <w:r w:rsidRPr="003B07A8">
        <w:rPr>
          <w:rFonts w:cstheme="minorHAnsi"/>
          <w:sz w:val="24"/>
          <w:szCs w:val="24"/>
        </w:rPr>
        <w:t xml:space="preserve">Менеджер ГКП несет ответственность </w:t>
      </w:r>
      <w:r w:rsidR="00B059FD" w:rsidRPr="003B07A8">
        <w:rPr>
          <w:rFonts w:cstheme="minorHAnsi"/>
          <w:sz w:val="24"/>
          <w:szCs w:val="24"/>
        </w:rPr>
        <w:t>за сбор и отправку данных для оформления справок несет менеджер ГКП.</w:t>
      </w:r>
    </w:p>
    <w:p w14:paraId="260EBF59" w14:textId="76F002DB" w:rsidR="00B059FD" w:rsidRPr="00132FB0" w:rsidRDefault="00B059FD" w:rsidP="00993B2F">
      <w:pPr>
        <w:pStyle w:val="a8"/>
        <w:numPr>
          <w:ilvl w:val="1"/>
          <w:numId w:val="3"/>
        </w:numPr>
        <w:tabs>
          <w:tab w:val="left" w:pos="1134"/>
        </w:tabs>
        <w:spacing w:after="0"/>
        <w:ind w:leftChars="258" w:left="1135" w:hanging="567"/>
        <w:rPr>
          <w:rFonts w:cstheme="minorHAnsi"/>
          <w:sz w:val="24"/>
          <w:szCs w:val="24"/>
        </w:rPr>
      </w:pPr>
      <w:r w:rsidRPr="003B07A8">
        <w:rPr>
          <w:rFonts w:cstheme="minorHAnsi"/>
          <w:sz w:val="24"/>
          <w:szCs w:val="24"/>
        </w:rPr>
        <w:t xml:space="preserve">Ответственность за формирование справок и правильность их заполнения несет </w:t>
      </w:r>
      <w:r w:rsidR="001E3297" w:rsidRPr="003B07A8">
        <w:rPr>
          <w:rFonts w:cstheme="minorHAnsi"/>
          <w:sz w:val="24"/>
          <w:szCs w:val="24"/>
        </w:rPr>
        <w:t xml:space="preserve">ответственное лицо, назначенное руководителем </w:t>
      </w:r>
      <w:r w:rsidRPr="003B07A8">
        <w:rPr>
          <w:rFonts w:cstheme="minorHAnsi"/>
          <w:sz w:val="24"/>
          <w:szCs w:val="24"/>
        </w:rPr>
        <w:t xml:space="preserve">соответствующего </w:t>
      </w:r>
      <w:r w:rsidRPr="00132FB0">
        <w:rPr>
          <w:rFonts w:cstheme="minorHAnsi"/>
          <w:sz w:val="24"/>
          <w:szCs w:val="24"/>
        </w:rPr>
        <w:t>региона.</w:t>
      </w:r>
    </w:p>
    <w:p w14:paraId="470B6593" w14:textId="13E1F0E8" w:rsidR="00B059FD" w:rsidRPr="00132FB0" w:rsidRDefault="00B059FD" w:rsidP="00993B2F">
      <w:pPr>
        <w:pStyle w:val="a8"/>
        <w:numPr>
          <w:ilvl w:val="1"/>
          <w:numId w:val="3"/>
        </w:numPr>
        <w:tabs>
          <w:tab w:val="left" w:pos="1134"/>
        </w:tabs>
        <w:spacing w:after="0"/>
        <w:ind w:leftChars="258" w:left="1135" w:hanging="567"/>
        <w:rPr>
          <w:rFonts w:cstheme="minorHAnsi"/>
          <w:sz w:val="24"/>
          <w:szCs w:val="24"/>
        </w:rPr>
      </w:pPr>
      <w:r w:rsidRPr="00132FB0">
        <w:rPr>
          <w:rFonts w:cstheme="minorHAnsi"/>
          <w:sz w:val="24"/>
          <w:szCs w:val="24"/>
        </w:rPr>
        <w:t xml:space="preserve">Ответственность за выдачу оригинала справки и возврат в бухгалтерию корешка справки с отметкой о получении несет </w:t>
      </w:r>
      <w:r w:rsidR="001E3297" w:rsidRPr="00132FB0">
        <w:rPr>
          <w:rFonts w:cstheme="minorHAnsi"/>
          <w:sz w:val="24"/>
          <w:szCs w:val="24"/>
        </w:rPr>
        <w:t xml:space="preserve">администратор </w:t>
      </w:r>
      <w:r w:rsidRPr="00132FB0">
        <w:rPr>
          <w:rFonts w:cstheme="minorHAnsi"/>
          <w:sz w:val="24"/>
          <w:szCs w:val="24"/>
        </w:rPr>
        <w:t>МЦ.</w:t>
      </w:r>
    </w:p>
    <w:p w14:paraId="48520BAC" w14:textId="77777777" w:rsidR="009076BF" w:rsidRDefault="009076BF" w:rsidP="00A439A9">
      <w:pPr>
        <w:spacing w:after="0"/>
        <w:jc w:val="left"/>
        <w:rPr>
          <w:rFonts w:cstheme="minorHAnsi"/>
          <w:b/>
          <w:sz w:val="24"/>
          <w:szCs w:val="24"/>
        </w:rPr>
      </w:pPr>
    </w:p>
    <w:p w14:paraId="67A3F609" w14:textId="625BF70C" w:rsidR="0078372C" w:rsidRPr="001905A6" w:rsidRDefault="0078372C" w:rsidP="00A439A9">
      <w:pPr>
        <w:spacing w:after="0"/>
        <w:jc w:val="left"/>
        <w:rPr>
          <w:rFonts w:cstheme="minorHAnsi"/>
          <w:b/>
          <w:sz w:val="24"/>
          <w:szCs w:val="24"/>
        </w:rPr>
      </w:pPr>
      <w:r w:rsidRPr="001905A6">
        <w:rPr>
          <w:rFonts w:cstheme="minorHAnsi"/>
          <w:b/>
          <w:sz w:val="24"/>
          <w:szCs w:val="24"/>
        </w:rPr>
        <w:t>ПРИЛОЖЕНИЯ</w:t>
      </w:r>
    </w:p>
    <w:p w14:paraId="25943379" w14:textId="713C7921" w:rsidR="001905A6" w:rsidRPr="0039016F" w:rsidRDefault="001905A6" w:rsidP="0039016F">
      <w:pPr>
        <w:spacing w:after="0"/>
        <w:rPr>
          <w:rFonts w:cstheme="minorHAnsi"/>
          <w:sz w:val="24"/>
          <w:szCs w:val="24"/>
        </w:rPr>
      </w:pPr>
      <w:r w:rsidRPr="0039016F">
        <w:rPr>
          <w:rFonts w:cstheme="minorHAnsi"/>
          <w:sz w:val="24"/>
          <w:szCs w:val="24"/>
        </w:rPr>
        <w:t>Прил</w:t>
      </w:r>
      <w:r w:rsidR="002E7D37">
        <w:rPr>
          <w:rFonts w:cstheme="minorHAnsi"/>
          <w:sz w:val="24"/>
          <w:szCs w:val="24"/>
        </w:rPr>
        <w:t>ожение 0</w:t>
      </w:r>
      <w:r w:rsidR="00874597" w:rsidRPr="0039016F">
        <w:rPr>
          <w:rFonts w:cstheme="minorHAnsi"/>
          <w:sz w:val="24"/>
          <w:szCs w:val="24"/>
        </w:rPr>
        <w:t>1</w:t>
      </w:r>
      <w:r w:rsidR="00046745">
        <w:rPr>
          <w:rFonts w:cstheme="minorHAnsi"/>
          <w:sz w:val="24"/>
          <w:szCs w:val="24"/>
        </w:rPr>
        <w:t>, форма АФ-ХХ. Бланк заявления на выдачу справку в ФНС.</w:t>
      </w:r>
    </w:p>
    <w:p w14:paraId="3ED6A884" w14:textId="35860A65" w:rsidR="000D3D9B" w:rsidRPr="0039016F" w:rsidRDefault="002E7D37" w:rsidP="0039016F">
      <w:pPr>
        <w:spacing w:after="0"/>
        <w:rPr>
          <w:rFonts w:cstheme="minorHAnsi"/>
          <w:sz w:val="24"/>
          <w:szCs w:val="24"/>
        </w:rPr>
      </w:pPr>
      <w:r>
        <w:rPr>
          <w:rFonts w:cstheme="minorHAnsi"/>
          <w:sz w:val="24"/>
          <w:szCs w:val="24"/>
        </w:rPr>
        <w:t xml:space="preserve">Приложение 02, форма АФ-ХХ. </w:t>
      </w:r>
      <w:r w:rsidR="0039016F" w:rsidRPr="0039016F">
        <w:rPr>
          <w:rFonts w:cstheme="minorHAnsi"/>
          <w:sz w:val="24"/>
          <w:szCs w:val="24"/>
        </w:rPr>
        <w:t>Журнал регистрации обращений о предоставлении справки об оплате медицинских услуг для представления в ФНС</w:t>
      </w:r>
      <w:r w:rsidR="00046745">
        <w:rPr>
          <w:rFonts w:cstheme="minorHAnsi"/>
          <w:sz w:val="24"/>
          <w:szCs w:val="24"/>
        </w:rPr>
        <w:t xml:space="preserve"> для ГКП.</w:t>
      </w:r>
    </w:p>
    <w:p w14:paraId="6480EA61" w14:textId="5837016F" w:rsidR="0039016F" w:rsidRDefault="002E7D37" w:rsidP="0039016F">
      <w:pPr>
        <w:spacing w:after="0"/>
        <w:rPr>
          <w:rFonts w:cstheme="minorHAnsi"/>
          <w:sz w:val="24"/>
          <w:szCs w:val="24"/>
        </w:rPr>
      </w:pPr>
      <w:r>
        <w:rPr>
          <w:rFonts w:cstheme="minorHAnsi"/>
          <w:sz w:val="24"/>
          <w:szCs w:val="24"/>
        </w:rPr>
        <w:t>Приложение 0</w:t>
      </w:r>
      <w:r w:rsidR="0039016F" w:rsidRPr="0039016F">
        <w:rPr>
          <w:rFonts w:cstheme="minorHAnsi"/>
          <w:sz w:val="24"/>
          <w:szCs w:val="24"/>
        </w:rPr>
        <w:t>3</w:t>
      </w:r>
      <w:r>
        <w:rPr>
          <w:rFonts w:cstheme="minorHAnsi"/>
          <w:sz w:val="24"/>
          <w:szCs w:val="24"/>
        </w:rPr>
        <w:t xml:space="preserve">, форма АФ-ХХ. </w:t>
      </w:r>
      <w:r w:rsidR="00046745" w:rsidRPr="0039016F">
        <w:rPr>
          <w:rFonts w:cstheme="minorHAnsi"/>
          <w:sz w:val="24"/>
          <w:szCs w:val="24"/>
        </w:rPr>
        <w:t>Журнал регистрации обращений о предоставлении справки об оплате медицинских услуг для представления в ФНС</w:t>
      </w:r>
      <w:r w:rsidR="00046745">
        <w:rPr>
          <w:rFonts w:cstheme="minorHAnsi"/>
          <w:sz w:val="24"/>
          <w:szCs w:val="24"/>
        </w:rPr>
        <w:t xml:space="preserve"> для</w:t>
      </w:r>
      <w:r w:rsidR="00046745">
        <w:rPr>
          <w:rFonts w:cstheme="minorHAnsi"/>
          <w:sz w:val="24"/>
          <w:szCs w:val="24"/>
        </w:rPr>
        <w:t xml:space="preserve"> розничного канала продаж</w:t>
      </w:r>
    </w:p>
    <w:p w14:paraId="4F75065D" w14:textId="77777777" w:rsidR="00046745" w:rsidRDefault="002E7D37" w:rsidP="0039016F">
      <w:pPr>
        <w:spacing w:after="0"/>
        <w:rPr>
          <w:rFonts w:cstheme="minorHAnsi"/>
          <w:sz w:val="24"/>
          <w:szCs w:val="24"/>
        </w:rPr>
      </w:pPr>
      <w:r>
        <w:rPr>
          <w:rFonts w:cstheme="minorHAnsi"/>
          <w:sz w:val="24"/>
          <w:szCs w:val="24"/>
        </w:rPr>
        <w:t xml:space="preserve">Приложение 04, форма АФ-ХХ. </w:t>
      </w:r>
      <w:r w:rsidR="00046745">
        <w:rPr>
          <w:rFonts w:cstheme="minorHAnsi"/>
          <w:sz w:val="24"/>
          <w:szCs w:val="24"/>
        </w:rPr>
        <w:t xml:space="preserve">Справка </w:t>
      </w:r>
      <w:r w:rsidR="00A12811" w:rsidRPr="0039016F">
        <w:rPr>
          <w:rFonts w:cstheme="minorHAnsi"/>
          <w:sz w:val="24"/>
          <w:szCs w:val="24"/>
        </w:rPr>
        <w:t>об оплате медицинских услуг для представления в ФНС</w:t>
      </w:r>
      <w:r w:rsidR="00046745">
        <w:rPr>
          <w:rFonts w:cstheme="minorHAnsi"/>
          <w:sz w:val="24"/>
          <w:szCs w:val="24"/>
        </w:rPr>
        <w:t>.</w:t>
      </w:r>
    </w:p>
    <w:p w14:paraId="5BD40F49" w14:textId="20FCEDC3" w:rsidR="0039016F" w:rsidRPr="0039016F" w:rsidRDefault="00046745" w:rsidP="0039016F">
      <w:pPr>
        <w:spacing w:after="0"/>
        <w:rPr>
          <w:rFonts w:cstheme="minorHAnsi"/>
          <w:sz w:val="24"/>
          <w:szCs w:val="24"/>
        </w:rPr>
      </w:pPr>
      <w:r>
        <w:rPr>
          <w:rFonts w:cstheme="minorHAnsi"/>
          <w:sz w:val="24"/>
          <w:szCs w:val="24"/>
        </w:rPr>
        <w:t xml:space="preserve">Приложение 05. </w:t>
      </w:r>
      <w:r w:rsidRPr="00046745">
        <w:rPr>
          <w:rFonts w:cstheme="minorHAnsi"/>
          <w:sz w:val="24"/>
          <w:szCs w:val="24"/>
        </w:rPr>
        <w:t>Блок-схема выдачи справки об оплате медицинских услуг для представления в ФНС.</w:t>
      </w:r>
    </w:p>
    <w:p w14:paraId="6911D13F" w14:textId="7E431F06" w:rsidR="0039016F" w:rsidRPr="0039016F" w:rsidRDefault="0039016F" w:rsidP="00A439A9">
      <w:pPr>
        <w:spacing w:after="0"/>
        <w:jc w:val="left"/>
        <w:rPr>
          <w:rFonts w:cstheme="minorHAnsi"/>
          <w:sz w:val="24"/>
          <w:szCs w:val="24"/>
        </w:rPr>
      </w:pPr>
    </w:p>
    <w:p w14:paraId="7745310C" w14:textId="6BBB1617" w:rsidR="00A82108" w:rsidRDefault="00A82108" w:rsidP="00A439A9">
      <w:pPr>
        <w:spacing w:after="0"/>
        <w:jc w:val="left"/>
        <w:rPr>
          <w:rFonts w:cstheme="minorHAnsi"/>
          <w:b/>
          <w:sz w:val="24"/>
          <w:szCs w:val="24"/>
        </w:rPr>
      </w:pPr>
      <w:r w:rsidRPr="00A82108">
        <w:rPr>
          <w:rFonts w:cstheme="minorHAnsi"/>
          <w:b/>
          <w:sz w:val="24"/>
          <w:szCs w:val="24"/>
        </w:rPr>
        <w:t>РАЗРАБОТЧИК:</w:t>
      </w:r>
    </w:p>
    <w:p w14:paraId="2114508F" w14:textId="6DEF2222" w:rsidR="000B1C68" w:rsidRDefault="00203039" w:rsidP="000D3D9B">
      <w:pPr>
        <w:spacing w:after="0"/>
        <w:jc w:val="left"/>
        <w:rPr>
          <w:rFonts w:cstheme="minorHAnsi"/>
          <w:sz w:val="24"/>
          <w:szCs w:val="24"/>
        </w:rPr>
      </w:pPr>
      <w:r w:rsidRPr="00203039">
        <w:rPr>
          <w:rFonts w:cstheme="minorHAnsi"/>
          <w:sz w:val="24"/>
          <w:szCs w:val="24"/>
        </w:rPr>
        <w:t xml:space="preserve">Менеджер </w:t>
      </w:r>
      <w:r w:rsidR="00D23129">
        <w:rPr>
          <w:rFonts w:cstheme="minorHAnsi"/>
          <w:sz w:val="24"/>
          <w:szCs w:val="24"/>
        </w:rPr>
        <w:t>по регламентации Мазалова Ю</w:t>
      </w:r>
      <w:r w:rsidRPr="00203039">
        <w:rPr>
          <w:rFonts w:cstheme="minorHAnsi"/>
          <w:sz w:val="24"/>
          <w:szCs w:val="24"/>
        </w:rPr>
        <w:t>.</w:t>
      </w:r>
      <w:r w:rsidR="00046745">
        <w:rPr>
          <w:rFonts w:cstheme="minorHAnsi"/>
          <w:sz w:val="24"/>
          <w:szCs w:val="24"/>
        </w:rPr>
        <w:t>Н. 20</w:t>
      </w:r>
      <w:r w:rsidR="00874597">
        <w:rPr>
          <w:rFonts w:cstheme="minorHAnsi"/>
          <w:sz w:val="24"/>
          <w:szCs w:val="24"/>
        </w:rPr>
        <w:t>.</w:t>
      </w:r>
      <w:r w:rsidR="002E7D37">
        <w:rPr>
          <w:rFonts w:cstheme="minorHAnsi"/>
          <w:sz w:val="24"/>
          <w:szCs w:val="24"/>
        </w:rPr>
        <w:t>09</w:t>
      </w:r>
      <w:r w:rsidRPr="00203039">
        <w:rPr>
          <w:rFonts w:cstheme="minorHAnsi"/>
          <w:sz w:val="24"/>
          <w:szCs w:val="24"/>
        </w:rPr>
        <w:t>.2021г.</w:t>
      </w:r>
    </w:p>
    <w:p w14:paraId="4D09269D" w14:textId="77777777" w:rsidR="000B1C68" w:rsidRDefault="000B1C68">
      <w:pPr>
        <w:spacing w:after="160" w:line="259" w:lineRule="auto"/>
        <w:jc w:val="left"/>
        <w:rPr>
          <w:rFonts w:cstheme="minorHAnsi"/>
          <w:sz w:val="24"/>
          <w:szCs w:val="24"/>
        </w:rPr>
        <w:sectPr w:rsidR="000B1C68" w:rsidSect="008A77BC">
          <w:headerReference w:type="default" r:id="rId18"/>
          <w:footerReference w:type="default" r:id="rId19"/>
          <w:headerReference w:type="first" r:id="rId20"/>
          <w:footerReference w:type="first" r:id="rId21"/>
          <w:type w:val="continuous"/>
          <w:pgSz w:w="11906" w:h="16838"/>
          <w:pgMar w:top="1134" w:right="850" w:bottom="1134" w:left="1701" w:header="708" w:footer="708" w:gutter="0"/>
          <w:cols w:space="708"/>
          <w:titlePg/>
          <w:docGrid w:linePitch="360"/>
        </w:sectPr>
      </w:pPr>
    </w:p>
    <w:p w14:paraId="763DE965" w14:textId="67B9965A" w:rsidR="00894C35" w:rsidRDefault="00894C35">
      <w:pPr>
        <w:spacing w:after="160" w:line="259" w:lineRule="auto"/>
        <w:jc w:val="left"/>
        <w:rPr>
          <w:rFonts w:cstheme="minorHAnsi"/>
          <w:sz w:val="24"/>
          <w:szCs w:val="24"/>
        </w:rPr>
      </w:pPr>
    </w:p>
    <w:p w14:paraId="55C9DEB9" w14:textId="77777777" w:rsidR="00894C35" w:rsidRDefault="00894C35">
      <w:pPr>
        <w:spacing w:after="160" w:line="259" w:lineRule="auto"/>
        <w:jc w:val="left"/>
        <w:rPr>
          <w:rFonts w:cstheme="minorHAnsi"/>
          <w:sz w:val="24"/>
          <w:szCs w:val="24"/>
        </w:rPr>
      </w:pPr>
      <w:r>
        <w:rPr>
          <w:rFonts w:cstheme="minorHAnsi"/>
          <w:sz w:val="24"/>
          <w:szCs w:val="24"/>
        </w:rPr>
        <w:br w:type="page"/>
      </w:r>
    </w:p>
    <w:p w14:paraId="11B05BBB" w14:textId="12662CDE" w:rsidR="00894C35" w:rsidRDefault="00894C35" w:rsidP="00894C35">
      <w:pPr>
        <w:pStyle w:val="1"/>
        <w:jc w:val="center"/>
        <w:rPr>
          <w:rFonts w:asciiTheme="minorHAnsi" w:hAnsiTheme="minorHAnsi" w:cstheme="minorHAnsi"/>
          <w:b/>
          <w:color w:val="auto"/>
          <w:sz w:val="24"/>
          <w:szCs w:val="24"/>
        </w:rPr>
      </w:pPr>
      <w:bookmarkStart w:id="23" w:name="_Toc83030611"/>
      <w:r w:rsidRPr="00894C35">
        <w:rPr>
          <w:rFonts w:asciiTheme="minorHAnsi" w:hAnsiTheme="minorHAnsi" w:cstheme="minorHAnsi"/>
          <w:b/>
          <w:color w:val="auto"/>
          <w:sz w:val="24"/>
          <w:szCs w:val="24"/>
        </w:rPr>
        <w:lastRenderedPageBreak/>
        <w:t>Приложение 01, форма АФ-ХХ. Заявление о выдачи справки в ФНС.</w:t>
      </w:r>
      <w:bookmarkEnd w:id="23"/>
    </w:p>
    <w:p w14:paraId="78D315E5" w14:textId="375C2CB3" w:rsidR="00894C35" w:rsidRPr="00894C35" w:rsidRDefault="00924E2C" w:rsidP="00924E2C">
      <w:pPr>
        <w:jc w:val="center"/>
      </w:pPr>
      <w:r w:rsidRPr="00924E2C">
        <w:drawing>
          <wp:inline distT="0" distB="0" distL="0" distR="0" wp14:anchorId="643FFDD1" wp14:editId="737597A6">
            <wp:extent cx="5939131" cy="7995684"/>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7997427"/>
                    </a:xfrm>
                    <a:prstGeom prst="rect">
                      <a:avLst/>
                    </a:prstGeom>
                    <a:noFill/>
                    <a:ln>
                      <a:noFill/>
                    </a:ln>
                  </pic:spPr>
                </pic:pic>
              </a:graphicData>
            </a:graphic>
          </wp:inline>
        </w:drawing>
      </w:r>
    </w:p>
    <w:p w14:paraId="36EF38E3" w14:textId="77777777" w:rsidR="00894C35" w:rsidRDefault="00894C35">
      <w:pPr>
        <w:spacing w:after="160" w:line="259" w:lineRule="auto"/>
        <w:jc w:val="left"/>
        <w:rPr>
          <w:rFonts w:cstheme="minorHAnsi"/>
          <w:sz w:val="24"/>
          <w:szCs w:val="24"/>
        </w:rPr>
      </w:pPr>
    </w:p>
    <w:p w14:paraId="07D4D293" w14:textId="77777777" w:rsidR="000B1C68" w:rsidRDefault="000B1C68">
      <w:pPr>
        <w:spacing w:after="160" w:line="259" w:lineRule="auto"/>
        <w:jc w:val="left"/>
        <w:rPr>
          <w:rFonts w:cstheme="minorHAnsi"/>
          <w:sz w:val="24"/>
          <w:szCs w:val="24"/>
        </w:rPr>
        <w:sectPr w:rsidR="000B1C68" w:rsidSect="008A77BC">
          <w:type w:val="continuous"/>
          <w:pgSz w:w="11906" w:h="16838"/>
          <w:pgMar w:top="1134" w:right="850" w:bottom="1134" w:left="1701" w:header="708" w:footer="708" w:gutter="0"/>
          <w:cols w:space="708"/>
          <w:titlePg/>
          <w:docGrid w:linePitch="360"/>
        </w:sectPr>
      </w:pPr>
    </w:p>
    <w:p w14:paraId="6511344F" w14:textId="71C61DB1" w:rsidR="00932D6B" w:rsidRDefault="00894C35" w:rsidP="009076BF">
      <w:pPr>
        <w:pStyle w:val="1"/>
        <w:spacing w:before="0"/>
        <w:jc w:val="center"/>
        <w:rPr>
          <w:rFonts w:asciiTheme="minorHAnsi" w:hAnsiTheme="minorHAnsi" w:cstheme="minorHAnsi"/>
          <w:b/>
          <w:color w:val="auto"/>
          <w:sz w:val="24"/>
          <w:szCs w:val="24"/>
        </w:rPr>
      </w:pPr>
      <w:bookmarkStart w:id="24" w:name="_Toc83030612"/>
      <w:r w:rsidRPr="00894C35">
        <w:rPr>
          <w:rFonts w:asciiTheme="minorHAnsi" w:hAnsiTheme="minorHAnsi" w:cstheme="minorHAnsi"/>
          <w:b/>
          <w:color w:val="auto"/>
          <w:sz w:val="24"/>
          <w:szCs w:val="24"/>
        </w:rPr>
        <w:lastRenderedPageBreak/>
        <w:t>Приложение 02, форма АФ-ХХ. Журнал регистрации обращений о предоставлении справки об оплате медицинских услуг для представления в ФНС</w:t>
      </w:r>
      <w:r>
        <w:rPr>
          <w:rFonts w:asciiTheme="minorHAnsi" w:hAnsiTheme="minorHAnsi" w:cstheme="minorHAnsi"/>
          <w:b/>
          <w:color w:val="auto"/>
          <w:sz w:val="24"/>
          <w:szCs w:val="24"/>
        </w:rPr>
        <w:t xml:space="preserve"> для ГКП</w:t>
      </w:r>
      <w:r w:rsidRPr="00894C35">
        <w:rPr>
          <w:rFonts w:asciiTheme="minorHAnsi" w:hAnsiTheme="minorHAnsi" w:cstheme="minorHAnsi"/>
          <w:b/>
          <w:color w:val="auto"/>
          <w:sz w:val="24"/>
          <w:szCs w:val="24"/>
        </w:rPr>
        <w:t>.</w:t>
      </w:r>
      <w:bookmarkEnd w:id="24"/>
    </w:p>
    <w:p w14:paraId="633557D3" w14:textId="77777777" w:rsidR="00894C35" w:rsidRPr="00894C35" w:rsidRDefault="00894C35" w:rsidP="00894C35"/>
    <w:p w14:paraId="10EBA148" w14:textId="77777777" w:rsidR="000B1C68" w:rsidRDefault="000B1C68" w:rsidP="00932D6B">
      <w:pPr>
        <w:sectPr w:rsidR="000B1C68" w:rsidSect="00894C35">
          <w:headerReference w:type="first" r:id="rId23"/>
          <w:pgSz w:w="11906" w:h="16838"/>
          <w:pgMar w:top="1134" w:right="850" w:bottom="1134" w:left="1701" w:header="708" w:footer="708" w:gutter="0"/>
          <w:cols w:space="708"/>
          <w:titlePg/>
          <w:docGrid w:linePitch="360"/>
        </w:sectPr>
      </w:pPr>
    </w:p>
    <w:p w14:paraId="574BB3C7" w14:textId="3856A784" w:rsidR="00932D6B" w:rsidRPr="00894C35" w:rsidRDefault="009B5F5B" w:rsidP="00894C35">
      <w:pPr>
        <w:pStyle w:val="1"/>
        <w:jc w:val="center"/>
        <w:rPr>
          <w:rFonts w:asciiTheme="minorHAnsi" w:hAnsiTheme="minorHAnsi" w:cstheme="minorHAnsi"/>
          <w:b/>
          <w:color w:val="auto"/>
          <w:sz w:val="24"/>
          <w:szCs w:val="24"/>
        </w:rPr>
      </w:pPr>
      <w:bookmarkStart w:id="25" w:name="_Toc83030613"/>
      <w:r w:rsidRPr="00894C35">
        <w:rPr>
          <w:rFonts w:asciiTheme="minorHAnsi" w:hAnsiTheme="minorHAnsi" w:cstheme="minorHAnsi"/>
          <w:b/>
          <w:color w:val="auto"/>
          <w:sz w:val="24"/>
          <w:szCs w:val="24"/>
        </w:rPr>
        <w:lastRenderedPageBreak/>
        <w:t>П</w:t>
      </w:r>
      <w:r w:rsidR="00894C35" w:rsidRPr="00894C35">
        <w:rPr>
          <w:rFonts w:asciiTheme="minorHAnsi" w:hAnsiTheme="minorHAnsi" w:cstheme="minorHAnsi"/>
          <w:b/>
          <w:color w:val="auto"/>
          <w:sz w:val="24"/>
          <w:szCs w:val="24"/>
        </w:rPr>
        <w:t xml:space="preserve">риложение 03, форма АФ-ХХ. </w:t>
      </w:r>
      <w:r w:rsidR="00932D6B" w:rsidRPr="00894C35">
        <w:rPr>
          <w:rFonts w:asciiTheme="minorHAnsi" w:hAnsiTheme="minorHAnsi" w:cstheme="minorHAnsi"/>
          <w:b/>
          <w:color w:val="auto"/>
          <w:sz w:val="24"/>
          <w:szCs w:val="24"/>
        </w:rPr>
        <w:t>Журнал регистрации обращений о предоставлении справки об оплате медицинских услуг для представления в ФНС</w:t>
      </w:r>
      <w:r w:rsidR="00894C35" w:rsidRPr="00894C35">
        <w:rPr>
          <w:rFonts w:asciiTheme="minorHAnsi" w:hAnsiTheme="minorHAnsi" w:cstheme="minorHAnsi"/>
          <w:b/>
          <w:color w:val="auto"/>
          <w:sz w:val="24"/>
          <w:szCs w:val="24"/>
        </w:rPr>
        <w:t xml:space="preserve"> для розничного канала продаж</w:t>
      </w:r>
      <w:r w:rsidR="00932D6B" w:rsidRPr="00894C35">
        <w:rPr>
          <w:rFonts w:asciiTheme="minorHAnsi" w:hAnsiTheme="minorHAnsi" w:cstheme="minorHAnsi"/>
          <w:b/>
          <w:color w:val="auto"/>
          <w:sz w:val="24"/>
          <w:szCs w:val="24"/>
        </w:rPr>
        <w:t>.</w:t>
      </w:r>
      <w:bookmarkEnd w:id="25"/>
    </w:p>
    <w:p w14:paraId="792FD163" w14:textId="7749747A" w:rsidR="009B5F5B" w:rsidRDefault="009B5F5B" w:rsidP="00932D6B">
      <w:r>
        <w:br w:type="page"/>
      </w:r>
    </w:p>
    <w:p w14:paraId="790DAD8F" w14:textId="00C46C7E" w:rsidR="00932D6B" w:rsidRPr="00894C35" w:rsidRDefault="00894C35" w:rsidP="00894C35">
      <w:pPr>
        <w:pStyle w:val="1"/>
        <w:jc w:val="center"/>
        <w:rPr>
          <w:rFonts w:asciiTheme="minorHAnsi" w:hAnsiTheme="minorHAnsi" w:cstheme="minorHAnsi"/>
          <w:b/>
          <w:color w:val="auto"/>
          <w:sz w:val="24"/>
          <w:szCs w:val="24"/>
        </w:rPr>
      </w:pPr>
      <w:bookmarkStart w:id="26" w:name="_Toc83030614"/>
      <w:r w:rsidRPr="00894C35">
        <w:rPr>
          <w:rFonts w:asciiTheme="minorHAnsi" w:hAnsiTheme="minorHAnsi" w:cstheme="minorHAnsi"/>
          <w:b/>
          <w:color w:val="auto"/>
          <w:sz w:val="24"/>
          <w:szCs w:val="24"/>
        </w:rPr>
        <w:lastRenderedPageBreak/>
        <w:t xml:space="preserve">Приложение 04, форма АФ-ХХ. Справка </w:t>
      </w:r>
      <w:r w:rsidR="00932D6B" w:rsidRPr="00894C35">
        <w:rPr>
          <w:rFonts w:asciiTheme="minorHAnsi" w:hAnsiTheme="minorHAnsi" w:cstheme="minorHAnsi"/>
          <w:b/>
          <w:color w:val="auto"/>
          <w:sz w:val="24"/>
          <w:szCs w:val="24"/>
        </w:rPr>
        <w:t>об оплате медицинских услуг для представления в ФНС.</w:t>
      </w:r>
      <w:bookmarkEnd w:id="26"/>
    </w:p>
    <w:p w14:paraId="3070BA3A" w14:textId="77777777" w:rsidR="006A24D8" w:rsidRDefault="00894C35" w:rsidP="00894C35">
      <w:pPr>
        <w:jc w:val="center"/>
        <w:sectPr w:rsidR="006A24D8" w:rsidSect="000B1C68">
          <w:headerReference w:type="first" r:id="rId24"/>
          <w:pgSz w:w="11906" w:h="16838"/>
          <w:pgMar w:top="1134" w:right="851" w:bottom="1134" w:left="1701" w:header="709" w:footer="709" w:gutter="0"/>
          <w:cols w:space="708"/>
          <w:docGrid w:linePitch="360"/>
        </w:sectPr>
      </w:pPr>
      <w:r w:rsidRPr="00894C35">
        <w:drawing>
          <wp:inline distT="0" distB="0" distL="0" distR="0" wp14:anchorId="75C4EFF6" wp14:editId="192D0FE3">
            <wp:extent cx="5939790" cy="6898509"/>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6898509"/>
                    </a:xfrm>
                    <a:prstGeom prst="rect">
                      <a:avLst/>
                    </a:prstGeom>
                    <a:noFill/>
                    <a:ln>
                      <a:noFill/>
                    </a:ln>
                  </pic:spPr>
                </pic:pic>
              </a:graphicData>
            </a:graphic>
          </wp:inline>
        </w:drawing>
      </w:r>
    </w:p>
    <w:p w14:paraId="2A561F35" w14:textId="77777777" w:rsidR="006A24D8" w:rsidRDefault="006A24D8" w:rsidP="00894C35">
      <w:pPr>
        <w:jc w:val="center"/>
        <w:sectPr w:rsidR="006A24D8" w:rsidSect="006A24D8">
          <w:type w:val="continuous"/>
          <w:pgSz w:w="11906" w:h="16838"/>
          <w:pgMar w:top="1134" w:right="851" w:bottom="1134" w:left="1701" w:header="709" w:footer="709" w:gutter="0"/>
          <w:cols w:space="708"/>
          <w:docGrid w:linePitch="360"/>
        </w:sectPr>
      </w:pPr>
    </w:p>
    <w:p w14:paraId="3E68E28D" w14:textId="063452AF" w:rsidR="006A24D8" w:rsidRPr="00894C35" w:rsidRDefault="006A24D8" w:rsidP="006A24D8">
      <w:pPr>
        <w:pStyle w:val="1"/>
        <w:jc w:val="center"/>
        <w:rPr>
          <w:rFonts w:asciiTheme="minorHAnsi" w:hAnsiTheme="minorHAnsi" w:cstheme="minorHAnsi"/>
          <w:b/>
          <w:color w:val="auto"/>
          <w:sz w:val="24"/>
          <w:szCs w:val="24"/>
        </w:rPr>
      </w:pPr>
      <w:bookmarkStart w:id="27" w:name="_Toc83030615"/>
      <w:r w:rsidRPr="00894C35">
        <w:rPr>
          <w:rFonts w:asciiTheme="minorHAnsi" w:hAnsiTheme="minorHAnsi" w:cstheme="minorHAnsi"/>
          <w:b/>
          <w:color w:val="auto"/>
          <w:sz w:val="24"/>
          <w:szCs w:val="24"/>
        </w:rPr>
        <w:lastRenderedPageBreak/>
        <w:t>Приложение 0</w:t>
      </w:r>
      <w:r>
        <w:rPr>
          <w:rFonts w:asciiTheme="minorHAnsi" w:hAnsiTheme="minorHAnsi" w:cstheme="minorHAnsi"/>
          <w:b/>
          <w:color w:val="auto"/>
          <w:sz w:val="24"/>
          <w:szCs w:val="24"/>
        </w:rPr>
        <w:t>5. Блок-схема выдачи с</w:t>
      </w:r>
      <w:r w:rsidRPr="00894C35">
        <w:rPr>
          <w:rFonts w:asciiTheme="minorHAnsi" w:hAnsiTheme="minorHAnsi" w:cstheme="minorHAnsi"/>
          <w:b/>
          <w:color w:val="auto"/>
          <w:sz w:val="24"/>
          <w:szCs w:val="24"/>
        </w:rPr>
        <w:t>правк</w:t>
      </w:r>
      <w:r>
        <w:rPr>
          <w:rFonts w:asciiTheme="minorHAnsi" w:hAnsiTheme="minorHAnsi" w:cstheme="minorHAnsi"/>
          <w:b/>
          <w:color w:val="auto"/>
          <w:sz w:val="24"/>
          <w:szCs w:val="24"/>
        </w:rPr>
        <w:t xml:space="preserve">и </w:t>
      </w:r>
      <w:r w:rsidRPr="00894C35">
        <w:rPr>
          <w:rFonts w:asciiTheme="minorHAnsi" w:hAnsiTheme="minorHAnsi" w:cstheme="minorHAnsi"/>
          <w:b/>
          <w:color w:val="auto"/>
          <w:sz w:val="24"/>
          <w:szCs w:val="24"/>
        </w:rPr>
        <w:t>об оплате медицинских услуг для представления в ФНС.</w:t>
      </w:r>
      <w:bookmarkEnd w:id="27"/>
    </w:p>
    <w:p w14:paraId="3A80B5AE" w14:textId="6FA50FA5" w:rsidR="00932D6B" w:rsidRDefault="00932D6B" w:rsidP="00894C35">
      <w:pPr>
        <w:jc w:val="center"/>
      </w:pPr>
    </w:p>
    <w:sectPr w:rsidR="00932D6B" w:rsidSect="006A24D8">
      <w:headerReference w:type="default" r:id="rId2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8505C" w14:textId="77777777" w:rsidR="00913E5A" w:rsidRDefault="00913E5A" w:rsidP="004070C1">
      <w:pPr>
        <w:spacing w:after="0"/>
      </w:pPr>
      <w:r>
        <w:separator/>
      </w:r>
    </w:p>
  </w:endnote>
  <w:endnote w:type="continuationSeparator" w:id="0">
    <w:p w14:paraId="4D1FF48B" w14:textId="77777777" w:rsidR="00913E5A" w:rsidRDefault="00913E5A" w:rsidP="00407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Semilight">
    <w:panose1 w:val="020B04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629C" w14:textId="37429A3A" w:rsidR="00913E5A" w:rsidRPr="001A64C9" w:rsidRDefault="00913E5A" w:rsidP="001A64C9">
    <w:pPr>
      <w:pBdr>
        <w:top w:val="single" w:sz="4" w:space="1" w:color="auto"/>
      </w:pBdr>
      <w:jc w:val="right"/>
      <w:rPr>
        <w:rFonts w:cstheme="minorHAnsi"/>
        <w:i/>
        <w:sz w:val="20"/>
        <w:szCs w:val="20"/>
      </w:rPr>
    </w:pPr>
    <w:r>
      <w:rPr>
        <w:rFonts w:cstheme="minorHAnsi"/>
        <w:i/>
        <w:sz w:val="20"/>
        <w:szCs w:val="20"/>
      </w:rPr>
      <w:t>С</w:t>
    </w:r>
    <w:r w:rsidRPr="006D29B3">
      <w:rPr>
        <w:rFonts w:cstheme="minorHAnsi"/>
        <w:i/>
        <w:sz w:val="20"/>
        <w:szCs w:val="20"/>
      </w:rPr>
      <w:t>тр</w:t>
    </w:r>
    <w:r>
      <w:rPr>
        <w:rFonts w:cstheme="minorHAnsi"/>
        <w:i/>
        <w:sz w:val="20"/>
        <w:szCs w:val="20"/>
      </w:rPr>
      <w:t>аница</w:t>
    </w:r>
    <w:r w:rsidRPr="006D29B3">
      <w:rPr>
        <w:rFonts w:cstheme="minorHAnsi"/>
        <w:i/>
        <w:sz w:val="20"/>
        <w:szCs w:val="20"/>
      </w:rPr>
      <w:t xml:space="preserve"> </w:t>
    </w:r>
    <w:r w:rsidRPr="006D29B3">
      <w:rPr>
        <w:rFonts w:cstheme="minorHAnsi"/>
        <w:i/>
        <w:sz w:val="20"/>
        <w:szCs w:val="20"/>
      </w:rPr>
      <w:fldChar w:fldCharType="begin"/>
    </w:r>
    <w:r w:rsidRPr="006D29B3">
      <w:rPr>
        <w:rFonts w:cstheme="minorHAnsi"/>
        <w:i/>
        <w:sz w:val="20"/>
        <w:szCs w:val="20"/>
      </w:rPr>
      <w:instrText xml:space="preserve"> PAGE </w:instrText>
    </w:r>
    <w:r w:rsidRPr="006D29B3">
      <w:rPr>
        <w:rFonts w:cstheme="minorHAnsi"/>
        <w:i/>
        <w:sz w:val="20"/>
        <w:szCs w:val="20"/>
      </w:rPr>
      <w:fldChar w:fldCharType="separate"/>
    </w:r>
    <w:r w:rsidR="00325069">
      <w:rPr>
        <w:rFonts w:cstheme="minorHAnsi"/>
        <w:i/>
        <w:noProof/>
        <w:sz w:val="20"/>
        <w:szCs w:val="20"/>
      </w:rPr>
      <w:t>4</w:t>
    </w:r>
    <w:r w:rsidRPr="006D29B3">
      <w:rPr>
        <w:rFonts w:cstheme="minorHAnsi"/>
        <w:i/>
        <w:sz w:val="20"/>
        <w:szCs w:val="20"/>
      </w:rPr>
      <w:fldChar w:fldCharType="end"/>
    </w:r>
    <w:r w:rsidRPr="006D29B3">
      <w:rPr>
        <w:rFonts w:cstheme="minorHAnsi"/>
        <w:i/>
        <w:sz w:val="20"/>
        <w:szCs w:val="20"/>
      </w:rPr>
      <w:t xml:space="preserve"> из </w:t>
    </w:r>
    <w:r w:rsidRPr="006D29B3">
      <w:rPr>
        <w:rFonts w:cstheme="minorHAnsi"/>
        <w:i/>
        <w:sz w:val="20"/>
        <w:szCs w:val="20"/>
      </w:rPr>
      <w:fldChar w:fldCharType="begin"/>
    </w:r>
    <w:r w:rsidRPr="006D29B3">
      <w:rPr>
        <w:rFonts w:cstheme="minorHAnsi"/>
        <w:i/>
        <w:sz w:val="20"/>
        <w:szCs w:val="20"/>
      </w:rPr>
      <w:instrText xml:space="preserve"> NUMPAGES </w:instrText>
    </w:r>
    <w:r w:rsidRPr="006D29B3">
      <w:rPr>
        <w:rFonts w:cstheme="minorHAnsi"/>
        <w:i/>
        <w:sz w:val="20"/>
        <w:szCs w:val="20"/>
      </w:rPr>
      <w:fldChar w:fldCharType="separate"/>
    </w:r>
    <w:r w:rsidR="00325069">
      <w:rPr>
        <w:rFonts w:cstheme="minorHAnsi"/>
        <w:i/>
        <w:noProof/>
        <w:sz w:val="20"/>
        <w:szCs w:val="20"/>
      </w:rPr>
      <w:t>15</w:t>
    </w:r>
    <w:r w:rsidRPr="006D29B3">
      <w:rPr>
        <w:rFonts w:cstheme="minorHAnsi"/>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98C72" w14:textId="77777777" w:rsidR="00913E5A" w:rsidRPr="0078372C" w:rsidRDefault="00913E5A" w:rsidP="0078372C">
    <w:pPr>
      <w:pBdr>
        <w:top w:val="single" w:sz="4" w:space="1" w:color="auto"/>
      </w:pBdr>
      <w:jc w:val="right"/>
      <w:rPr>
        <w:rFonts w:cstheme="minorHAnsi"/>
        <w:i/>
        <w:sz w:val="20"/>
        <w:szCs w:val="20"/>
      </w:rPr>
    </w:pPr>
    <w:r>
      <w:rPr>
        <w:rFonts w:cstheme="minorHAnsi"/>
        <w:i/>
        <w:sz w:val="20"/>
        <w:szCs w:val="20"/>
      </w:rPr>
      <w:t>С</w:t>
    </w:r>
    <w:r w:rsidRPr="006D29B3">
      <w:rPr>
        <w:rFonts w:cstheme="minorHAnsi"/>
        <w:i/>
        <w:sz w:val="20"/>
        <w:szCs w:val="20"/>
      </w:rPr>
      <w:t>тр</w:t>
    </w:r>
    <w:r>
      <w:rPr>
        <w:rFonts w:cstheme="minorHAnsi"/>
        <w:i/>
        <w:sz w:val="20"/>
        <w:szCs w:val="20"/>
      </w:rPr>
      <w:t>аница</w:t>
    </w:r>
    <w:r w:rsidRPr="006D29B3">
      <w:rPr>
        <w:rFonts w:cstheme="minorHAnsi"/>
        <w:i/>
        <w:sz w:val="20"/>
        <w:szCs w:val="20"/>
      </w:rPr>
      <w:t xml:space="preserve"> </w:t>
    </w:r>
    <w:r w:rsidRPr="006D29B3">
      <w:rPr>
        <w:rFonts w:cstheme="minorHAnsi"/>
        <w:i/>
        <w:sz w:val="20"/>
        <w:szCs w:val="20"/>
      </w:rPr>
      <w:fldChar w:fldCharType="begin"/>
    </w:r>
    <w:r w:rsidRPr="006D29B3">
      <w:rPr>
        <w:rFonts w:cstheme="minorHAnsi"/>
        <w:i/>
        <w:sz w:val="20"/>
        <w:szCs w:val="20"/>
      </w:rPr>
      <w:instrText xml:space="preserve"> PAGE </w:instrText>
    </w:r>
    <w:r w:rsidRPr="006D29B3">
      <w:rPr>
        <w:rFonts w:cstheme="minorHAnsi"/>
        <w:i/>
        <w:sz w:val="20"/>
        <w:szCs w:val="20"/>
      </w:rPr>
      <w:fldChar w:fldCharType="separate"/>
    </w:r>
    <w:r w:rsidR="008D60C3">
      <w:rPr>
        <w:rFonts w:cstheme="minorHAnsi"/>
        <w:i/>
        <w:noProof/>
        <w:sz w:val="20"/>
        <w:szCs w:val="20"/>
      </w:rPr>
      <w:t>1</w:t>
    </w:r>
    <w:r w:rsidRPr="006D29B3">
      <w:rPr>
        <w:rFonts w:cstheme="minorHAnsi"/>
        <w:i/>
        <w:sz w:val="20"/>
        <w:szCs w:val="20"/>
      </w:rPr>
      <w:fldChar w:fldCharType="end"/>
    </w:r>
    <w:r w:rsidRPr="006D29B3">
      <w:rPr>
        <w:rFonts w:cstheme="minorHAnsi"/>
        <w:i/>
        <w:sz w:val="20"/>
        <w:szCs w:val="20"/>
      </w:rPr>
      <w:t xml:space="preserve"> из </w:t>
    </w:r>
    <w:r w:rsidRPr="006D29B3">
      <w:rPr>
        <w:rFonts w:cstheme="minorHAnsi"/>
        <w:i/>
        <w:sz w:val="20"/>
        <w:szCs w:val="20"/>
      </w:rPr>
      <w:fldChar w:fldCharType="begin"/>
    </w:r>
    <w:r w:rsidRPr="006D29B3">
      <w:rPr>
        <w:rFonts w:cstheme="minorHAnsi"/>
        <w:i/>
        <w:sz w:val="20"/>
        <w:szCs w:val="20"/>
      </w:rPr>
      <w:instrText xml:space="preserve"> NUMPAGES </w:instrText>
    </w:r>
    <w:r w:rsidRPr="006D29B3">
      <w:rPr>
        <w:rFonts w:cstheme="minorHAnsi"/>
        <w:i/>
        <w:sz w:val="20"/>
        <w:szCs w:val="20"/>
      </w:rPr>
      <w:fldChar w:fldCharType="separate"/>
    </w:r>
    <w:r w:rsidR="008D60C3">
      <w:rPr>
        <w:rFonts w:cstheme="minorHAnsi"/>
        <w:i/>
        <w:noProof/>
        <w:sz w:val="20"/>
        <w:szCs w:val="20"/>
      </w:rPr>
      <w:t>15</w:t>
    </w:r>
    <w:r w:rsidRPr="006D29B3">
      <w:rPr>
        <w:rFonts w:cstheme="minorHAnsi"/>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181F4" w14:textId="77777777" w:rsidR="00913E5A" w:rsidRDefault="00913E5A" w:rsidP="004070C1">
      <w:pPr>
        <w:spacing w:after="0"/>
      </w:pPr>
      <w:r>
        <w:separator/>
      </w:r>
    </w:p>
  </w:footnote>
  <w:footnote w:type="continuationSeparator" w:id="0">
    <w:p w14:paraId="1A7BB84F" w14:textId="77777777" w:rsidR="00913E5A" w:rsidRDefault="00913E5A" w:rsidP="004070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815"/>
      <w:gridCol w:w="2594"/>
    </w:tblGrid>
    <w:tr w:rsidR="00913E5A" w14:paraId="58DAA65D" w14:textId="77777777" w:rsidTr="007E758D">
      <w:tc>
        <w:tcPr>
          <w:tcW w:w="6756" w:type="dxa"/>
          <w:gridSpan w:val="2"/>
          <w:tcBorders>
            <w:bottom w:val="single" w:sz="4" w:space="0" w:color="auto"/>
          </w:tcBorders>
        </w:tcPr>
        <w:p w14:paraId="77CF5D1A" w14:textId="77777777" w:rsidR="00913E5A" w:rsidRPr="007E758D" w:rsidRDefault="00913E5A" w:rsidP="007E758D">
          <w:pPr>
            <w:spacing w:after="0"/>
            <w:jc w:val="left"/>
            <w:rPr>
              <w:rFonts w:asciiTheme="minorHAnsi" w:hAnsiTheme="minorHAnsi" w:cstheme="minorHAnsi"/>
              <w:i/>
              <w:sz w:val="20"/>
              <w:szCs w:val="20"/>
            </w:rPr>
          </w:pPr>
          <w:r w:rsidRPr="007E758D">
            <w:rPr>
              <w:rFonts w:asciiTheme="minorHAnsi" w:hAnsiTheme="minorHAnsi" w:cstheme="minorHAnsi"/>
              <w:i/>
              <w:sz w:val="20"/>
              <w:szCs w:val="20"/>
            </w:rPr>
            <w:t>ПОРЯДОК</w:t>
          </w:r>
        </w:p>
        <w:p w14:paraId="7BA0CC00" w14:textId="3CA4BE3B" w:rsidR="00913E5A" w:rsidRPr="007E758D" w:rsidRDefault="00913E5A" w:rsidP="00094663">
          <w:pPr>
            <w:spacing w:after="0"/>
            <w:jc w:val="left"/>
            <w:rPr>
              <w:i/>
              <w:sz w:val="20"/>
              <w:szCs w:val="20"/>
            </w:rPr>
          </w:pPr>
          <w:r>
            <w:rPr>
              <w:rFonts w:cstheme="minorHAnsi"/>
              <w:bCs/>
              <w:i/>
              <w:sz w:val="20"/>
              <w:szCs w:val="20"/>
            </w:rPr>
            <w:t xml:space="preserve">выдачи справки об оплате медицинских услуг для предоставления в налоговые органы Российской Федерации Федеральной сети </w:t>
          </w:r>
          <w:r w:rsidRPr="007E758D">
            <w:rPr>
              <w:rFonts w:cstheme="minorHAnsi"/>
              <w:bCs/>
              <w:i/>
              <w:sz w:val="20"/>
              <w:szCs w:val="20"/>
            </w:rPr>
            <w:t>клини</w:t>
          </w:r>
          <w:r>
            <w:rPr>
              <w:rFonts w:cstheme="minorHAnsi"/>
              <w:bCs/>
              <w:i/>
              <w:sz w:val="20"/>
              <w:szCs w:val="20"/>
            </w:rPr>
            <w:t xml:space="preserve">ко-диагностических лабораторий </w:t>
          </w:r>
          <w:r w:rsidRPr="007E758D">
            <w:rPr>
              <w:rFonts w:cstheme="minorHAnsi"/>
              <w:bCs/>
              <w:i/>
              <w:sz w:val="20"/>
              <w:szCs w:val="20"/>
            </w:rPr>
            <w:t>СИТИЛАБ</w:t>
          </w:r>
        </w:p>
      </w:tc>
      <w:tc>
        <w:tcPr>
          <w:tcW w:w="2594" w:type="dxa"/>
        </w:tcPr>
        <w:p w14:paraId="62BF1D79" w14:textId="77777777" w:rsidR="00913E5A" w:rsidRDefault="00913E5A" w:rsidP="002A182C">
          <w:pPr>
            <w:spacing w:after="0"/>
            <w:jc w:val="right"/>
          </w:pPr>
          <w:r w:rsidRPr="006D29B3">
            <w:rPr>
              <w:rFonts w:eastAsia="Times New Roman" w:cstheme="minorHAnsi"/>
              <w:noProof/>
              <w:sz w:val="24"/>
              <w:szCs w:val="24"/>
            </w:rPr>
            <w:drawing>
              <wp:inline distT="0" distB="0" distL="0" distR="0" wp14:anchorId="5ACBCBF3" wp14:editId="575C055D">
                <wp:extent cx="1510030" cy="467995"/>
                <wp:effectExtent l="0" t="0" r="0" b="8255"/>
                <wp:docPr id="10" name="Рисунок 10" descr="cid:image001.png@01D2A16B.99DEE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16B.99DEE5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0852" cy="471349"/>
                        </a:xfrm>
                        <a:prstGeom prst="rect">
                          <a:avLst/>
                        </a:prstGeom>
                        <a:noFill/>
                        <a:ln>
                          <a:noFill/>
                        </a:ln>
                      </pic:spPr>
                    </pic:pic>
                  </a:graphicData>
                </a:graphic>
              </wp:inline>
            </w:drawing>
          </w:r>
        </w:p>
      </w:tc>
    </w:tr>
    <w:tr w:rsidR="00913E5A" w14:paraId="13E18E6D" w14:textId="77777777" w:rsidTr="007E758D">
      <w:tc>
        <w:tcPr>
          <w:tcW w:w="5941" w:type="dxa"/>
        </w:tcPr>
        <w:p w14:paraId="572D1DD8" w14:textId="022E47FA" w:rsidR="00913E5A" w:rsidRDefault="00913E5A" w:rsidP="007E758D">
          <w:pPr>
            <w:spacing w:after="0"/>
            <w:jc w:val="left"/>
            <w:rPr>
              <w:rFonts w:cstheme="minorHAnsi"/>
              <w:i/>
              <w:sz w:val="20"/>
              <w:szCs w:val="20"/>
            </w:rPr>
          </w:pPr>
          <w:proofErr w:type="gramStart"/>
          <w:r w:rsidRPr="00FF319B">
            <w:rPr>
              <w:rFonts w:asciiTheme="minorHAnsi" w:hAnsiTheme="minorHAnsi" w:cstheme="minorHAnsi"/>
              <w:i/>
              <w:sz w:val="20"/>
              <w:szCs w:val="20"/>
            </w:rPr>
            <w:t>ПР</w:t>
          </w:r>
          <w:proofErr w:type="gramEnd"/>
          <w:r w:rsidRPr="00FF319B">
            <w:rPr>
              <w:rFonts w:asciiTheme="minorHAnsi" w:hAnsiTheme="minorHAnsi" w:cstheme="minorHAnsi"/>
              <w:i/>
              <w:sz w:val="20"/>
              <w:szCs w:val="20"/>
            </w:rPr>
            <w:t xml:space="preserve"> ОП-6.1.-01</w:t>
          </w:r>
          <w:r>
            <w:rPr>
              <w:rFonts w:asciiTheme="minorHAnsi" w:hAnsiTheme="minorHAnsi" w:cstheme="minorHAnsi"/>
              <w:i/>
              <w:sz w:val="20"/>
              <w:szCs w:val="20"/>
            </w:rPr>
            <w:t>, редакция 02</w:t>
          </w:r>
        </w:p>
      </w:tc>
      <w:tc>
        <w:tcPr>
          <w:tcW w:w="3409" w:type="dxa"/>
          <w:gridSpan w:val="2"/>
        </w:tcPr>
        <w:p w14:paraId="78DEBC0F" w14:textId="77777777" w:rsidR="00913E5A" w:rsidRPr="006D29B3" w:rsidRDefault="00913E5A" w:rsidP="002A182C">
          <w:pPr>
            <w:spacing w:after="0"/>
            <w:jc w:val="right"/>
            <w:rPr>
              <w:rFonts w:eastAsia="Times New Roman" w:cstheme="minorHAnsi"/>
              <w:noProof/>
              <w:sz w:val="24"/>
              <w:szCs w:val="24"/>
            </w:rPr>
          </w:pPr>
        </w:p>
      </w:tc>
    </w:tr>
  </w:tbl>
  <w:p w14:paraId="658D4650" w14:textId="77777777" w:rsidR="00913E5A" w:rsidRDefault="00913E5A" w:rsidP="002A182C">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4516" w14:textId="78C9278B" w:rsidR="00913E5A" w:rsidRPr="0078372C" w:rsidRDefault="00913E5A" w:rsidP="005E27F6">
    <w:pPr>
      <w:pStyle w:val="a4"/>
      <w:tabs>
        <w:tab w:val="clear" w:pos="4677"/>
        <w:tab w:val="clear" w:pos="9355"/>
        <w:tab w:val="left" w:pos="3744"/>
      </w:tabs>
    </w:pPr>
    <w:r>
      <w:rPr>
        <w:b/>
        <w:noProof/>
        <w:sz w:val="16"/>
        <w:szCs w:val="16"/>
      </w:rPr>
      <w:drawing>
        <wp:anchor distT="0" distB="0" distL="114300" distR="114300" simplePos="0" relativeHeight="251663360" behindDoc="1" locked="0" layoutInCell="1" allowOverlap="1" wp14:anchorId="57FEF62E" wp14:editId="6B37381F">
          <wp:simplePos x="0" y="0"/>
          <wp:positionH relativeFrom="column">
            <wp:posOffset>0</wp:posOffset>
          </wp:positionH>
          <wp:positionV relativeFrom="paragraph">
            <wp:posOffset>-635</wp:posOffset>
          </wp:positionV>
          <wp:extent cx="5934075" cy="514350"/>
          <wp:effectExtent l="0" t="0" r="9525" b="0"/>
          <wp:wrapNone/>
          <wp:docPr id="11" name="Рисунок 11" descr="C:\Users\KnyazkovAS\AppData\Local\Microsoft\Windows\INetCache\Content.Word\СОП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yazkovAS\AppData\Local\Microsoft\Windows\INetCache\Content.Word\СОП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913E5A" w14:paraId="258E7B3F" w14:textId="77777777" w:rsidTr="009076BF">
      <w:tc>
        <w:tcPr>
          <w:tcW w:w="6204" w:type="dxa"/>
          <w:tcBorders>
            <w:bottom w:val="single" w:sz="4" w:space="0" w:color="auto"/>
          </w:tcBorders>
        </w:tcPr>
        <w:p w14:paraId="63318146" w14:textId="77777777" w:rsidR="00913E5A" w:rsidRPr="006D29B3" w:rsidRDefault="00913E5A" w:rsidP="0043572E">
          <w:pPr>
            <w:spacing w:after="0"/>
            <w:jc w:val="left"/>
            <w:rPr>
              <w:rFonts w:cstheme="minorHAnsi"/>
              <w:i/>
              <w:sz w:val="20"/>
              <w:szCs w:val="20"/>
            </w:rPr>
          </w:pPr>
          <w:r>
            <w:rPr>
              <w:rFonts w:cstheme="minorHAnsi"/>
              <w:i/>
              <w:sz w:val="20"/>
              <w:szCs w:val="20"/>
            </w:rPr>
            <w:t>ПОРЯДОК</w:t>
          </w:r>
        </w:p>
        <w:p w14:paraId="7D394C2B" w14:textId="367644BD" w:rsidR="00913E5A" w:rsidRDefault="009076BF" w:rsidP="0043572E">
          <w:pPr>
            <w:spacing w:after="0"/>
            <w:jc w:val="left"/>
          </w:pPr>
          <w:r>
            <w:rPr>
              <w:rFonts w:cstheme="minorHAnsi"/>
              <w:bCs/>
              <w:i/>
              <w:sz w:val="20"/>
              <w:szCs w:val="20"/>
            </w:rPr>
            <w:t xml:space="preserve">выдачи справки об оплате медицинских услуг для предоставления в налоговые органы Российской Федерации Федеральной сети </w:t>
          </w:r>
          <w:r w:rsidRPr="007E758D">
            <w:rPr>
              <w:rFonts w:cstheme="minorHAnsi"/>
              <w:bCs/>
              <w:i/>
              <w:sz w:val="20"/>
              <w:szCs w:val="20"/>
            </w:rPr>
            <w:t>клини</w:t>
          </w:r>
          <w:r>
            <w:rPr>
              <w:rFonts w:cstheme="minorHAnsi"/>
              <w:bCs/>
              <w:i/>
              <w:sz w:val="20"/>
              <w:szCs w:val="20"/>
            </w:rPr>
            <w:t xml:space="preserve">ко-диагностических лабораторий </w:t>
          </w:r>
          <w:r w:rsidRPr="007E758D">
            <w:rPr>
              <w:rFonts w:cstheme="minorHAnsi"/>
              <w:bCs/>
              <w:i/>
              <w:sz w:val="20"/>
              <w:szCs w:val="20"/>
            </w:rPr>
            <w:t>СИТИЛАБ</w:t>
          </w:r>
        </w:p>
      </w:tc>
      <w:tc>
        <w:tcPr>
          <w:tcW w:w="3367" w:type="dxa"/>
          <w:vMerge w:val="restart"/>
        </w:tcPr>
        <w:p w14:paraId="1A2C037C" w14:textId="77777777" w:rsidR="00913E5A" w:rsidRDefault="00913E5A" w:rsidP="0043572E">
          <w:pPr>
            <w:spacing w:after="0"/>
            <w:jc w:val="right"/>
          </w:pPr>
          <w:r w:rsidRPr="006D29B3">
            <w:rPr>
              <w:rFonts w:eastAsia="Times New Roman" w:cstheme="minorHAnsi"/>
              <w:noProof/>
              <w:sz w:val="24"/>
              <w:szCs w:val="24"/>
            </w:rPr>
            <w:drawing>
              <wp:inline distT="0" distB="0" distL="0" distR="0" wp14:anchorId="6A367B9F" wp14:editId="47317F71">
                <wp:extent cx="1510030" cy="467995"/>
                <wp:effectExtent l="0" t="0" r="0" b="8255"/>
                <wp:docPr id="1" name="Рисунок 1" descr="cid:image001.png@01D2A16B.99DEE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16B.99DEE5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0852" cy="471349"/>
                        </a:xfrm>
                        <a:prstGeom prst="rect">
                          <a:avLst/>
                        </a:prstGeom>
                        <a:noFill/>
                        <a:ln>
                          <a:noFill/>
                        </a:ln>
                      </pic:spPr>
                    </pic:pic>
                  </a:graphicData>
                </a:graphic>
              </wp:inline>
            </w:drawing>
          </w:r>
        </w:p>
      </w:tc>
    </w:tr>
    <w:tr w:rsidR="00913E5A" w14:paraId="1453B43E" w14:textId="77777777" w:rsidTr="009076BF">
      <w:tc>
        <w:tcPr>
          <w:tcW w:w="6204" w:type="dxa"/>
          <w:tcBorders>
            <w:top w:val="single" w:sz="4" w:space="0" w:color="auto"/>
          </w:tcBorders>
        </w:tcPr>
        <w:p w14:paraId="661AF980" w14:textId="4FD0B883" w:rsidR="00913E5A" w:rsidRDefault="00913E5A" w:rsidP="0043572E">
          <w:pPr>
            <w:spacing w:after="0"/>
            <w:jc w:val="left"/>
            <w:rPr>
              <w:rFonts w:cstheme="minorHAnsi"/>
              <w:i/>
              <w:sz w:val="20"/>
              <w:szCs w:val="20"/>
            </w:rPr>
          </w:pPr>
          <w:proofErr w:type="gramStart"/>
          <w:r>
            <w:rPr>
              <w:rFonts w:cstheme="minorHAnsi"/>
              <w:i/>
              <w:sz w:val="20"/>
              <w:szCs w:val="20"/>
            </w:rPr>
            <w:t>ПР</w:t>
          </w:r>
          <w:proofErr w:type="gramEnd"/>
          <w:r>
            <w:rPr>
              <w:rFonts w:cstheme="minorHAnsi"/>
              <w:i/>
              <w:sz w:val="20"/>
              <w:szCs w:val="20"/>
            </w:rPr>
            <w:t xml:space="preserve"> 6.1.-01</w:t>
          </w:r>
          <w:r w:rsidRPr="006D29B3">
            <w:rPr>
              <w:rFonts w:cstheme="minorHAnsi"/>
              <w:i/>
              <w:sz w:val="20"/>
              <w:szCs w:val="20"/>
            </w:rPr>
            <w:t>, редакци</w:t>
          </w:r>
          <w:r>
            <w:rPr>
              <w:rFonts w:cstheme="minorHAnsi"/>
              <w:i/>
              <w:sz w:val="20"/>
              <w:szCs w:val="20"/>
            </w:rPr>
            <w:t>я 02</w:t>
          </w:r>
        </w:p>
      </w:tc>
      <w:tc>
        <w:tcPr>
          <w:tcW w:w="3367" w:type="dxa"/>
          <w:vMerge/>
        </w:tcPr>
        <w:p w14:paraId="33E286A2" w14:textId="77777777" w:rsidR="00913E5A" w:rsidRPr="006D29B3" w:rsidRDefault="00913E5A" w:rsidP="0043572E">
          <w:pPr>
            <w:spacing w:after="0"/>
            <w:jc w:val="right"/>
            <w:rPr>
              <w:rFonts w:eastAsia="Times New Roman" w:cstheme="minorHAnsi"/>
              <w:noProof/>
              <w:sz w:val="24"/>
              <w:szCs w:val="24"/>
            </w:rPr>
          </w:pPr>
        </w:p>
      </w:tc>
    </w:tr>
  </w:tbl>
  <w:p w14:paraId="6347791A" w14:textId="4762851F" w:rsidR="00913E5A" w:rsidRPr="0078372C" w:rsidRDefault="00913E5A" w:rsidP="005E27F6">
    <w:pPr>
      <w:pStyle w:val="a4"/>
      <w:tabs>
        <w:tab w:val="clear" w:pos="4677"/>
        <w:tab w:val="clear" w:pos="9355"/>
        <w:tab w:val="left" w:pos="374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4B7C" w14:textId="77777777" w:rsidR="00913E5A" w:rsidRPr="0078372C" w:rsidRDefault="00913E5A" w:rsidP="005E27F6">
    <w:pPr>
      <w:pStyle w:val="a4"/>
      <w:tabs>
        <w:tab w:val="clear" w:pos="4677"/>
        <w:tab w:val="clear" w:pos="9355"/>
        <w:tab w:val="left" w:pos="3744"/>
      </w:tabs>
    </w:pPr>
    <w:r>
      <w:rPr>
        <w:b/>
        <w:noProof/>
        <w:sz w:val="16"/>
        <w:szCs w:val="16"/>
      </w:rPr>
      <w:drawing>
        <wp:anchor distT="0" distB="0" distL="114300" distR="114300" simplePos="0" relativeHeight="251661312" behindDoc="1" locked="0" layoutInCell="1" allowOverlap="1" wp14:anchorId="3EC9C856" wp14:editId="5E17617C">
          <wp:simplePos x="0" y="0"/>
          <wp:positionH relativeFrom="column">
            <wp:posOffset>-375285</wp:posOffset>
          </wp:positionH>
          <wp:positionV relativeFrom="paragraph">
            <wp:posOffset>-22860</wp:posOffset>
          </wp:positionV>
          <wp:extent cx="5934075" cy="514350"/>
          <wp:effectExtent l="0" t="0" r="9525" b="0"/>
          <wp:wrapNone/>
          <wp:docPr id="12" name="Рисунок 12" descr="C:\Users\KnyazkovAS\AppData\Local\Microsoft\Windows\INetCache\Content.Word\СОП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yazkovAS\AppData\Local\Microsoft\Windows\INetCache\Content.Word\СОП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4500"/>
    </w:tblGrid>
    <w:tr w:rsidR="00DB1179" w14:paraId="5F67F80A" w14:textId="77777777" w:rsidTr="00A703EF">
      <w:tc>
        <w:tcPr>
          <w:tcW w:w="10060" w:type="dxa"/>
          <w:tcBorders>
            <w:bottom w:val="single" w:sz="4" w:space="0" w:color="auto"/>
          </w:tcBorders>
        </w:tcPr>
        <w:p w14:paraId="0EC486CA" w14:textId="77777777" w:rsidR="00DB1179" w:rsidRPr="006D29B3" w:rsidRDefault="00DB1179" w:rsidP="00A703EF">
          <w:pPr>
            <w:spacing w:after="0"/>
            <w:jc w:val="left"/>
            <w:rPr>
              <w:rFonts w:cstheme="minorHAnsi"/>
              <w:i/>
              <w:sz w:val="20"/>
              <w:szCs w:val="20"/>
            </w:rPr>
          </w:pPr>
          <w:r>
            <w:rPr>
              <w:rFonts w:cstheme="minorHAnsi"/>
              <w:i/>
              <w:sz w:val="20"/>
              <w:szCs w:val="20"/>
            </w:rPr>
            <w:t>ПОРЯДОК</w:t>
          </w:r>
        </w:p>
        <w:p w14:paraId="2473BDDD" w14:textId="5B310A58" w:rsidR="00DB1179" w:rsidRDefault="00DB1179" w:rsidP="00A703EF">
          <w:pPr>
            <w:spacing w:after="0"/>
            <w:jc w:val="left"/>
          </w:pPr>
          <w:r w:rsidRPr="00DB1179">
            <w:rPr>
              <w:rFonts w:cstheme="minorHAnsi"/>
              <w:i/>
              <w:sz w:val="20"/>
              <w:szCs w:val="20"/>
            </w:rPr>
            <w:t>выдачи справки об оплате медицинских услуг для предоставления в налоговые органы Российской Федерации Федеральной сети клинико-диагностических лабораторий СИТИЛАБ</w:t>
          </w:r>
        </w:p>
      </w:tc>
      <w:tc>
        <w:tcPr>
          <w:tcW w:w="4500" w:type="dxa"/>
          <w:vMerge w:val="restart"/>
        </w:tcPr>
        <w:p w14:paraId="07478FE5" w14:textId="77777777" w:rsidR="00DB1179" w:rsidRDefault="00DB1179" w:rsidP="00A703EF">
          <w:pPr>
            <w:spacing w:after="0"/>
            <w:jc w:val="right"/>
          </w:pPr>
          <w:r w:rsidRPr="006D29B3">
            <w:rPr>
              <w:rFonts w:eastAsia="Times New Roman" w:cstheme="minorHAnsi"/>
              <w:noProof/>
              <w:sz w:val="24"/>
              <w:szCs w:val="24"/>
            </w:rPr>
            <w:drawing>
              <wp:inline distT="0" distB="0" distL="0" distR="0" wp14:anchorId="4CDF8326" wp14:editId="35B720D9">
                <wp:extent cx="1510030" cy="467995"/>
                <wp:effectExtent l="0" t="0" r="0" b="8255"/>
                <wp:docPr id="16" name="Рисунок 16" descr="cid:image001.png@01D2A16B.99DEE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16B.99DEE5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0852" cy="471349"/>
                        </a:xfrm>
                        <a:prstGeom prst="rect">
                          <a:avLst/>
                        </a:prstGeom>
                        <a:noFill/>
                        <a:ln>
                          <a:noFill/>
                        </a:ln>
                      </pic:spPr>
                    </pic:pic>
                  </a:graphicData>
                </a:graphic>
              </wp:inline>
            </w:drawing>
          </w:r>
        </w:p>
      </w:tc>
    </w:tr>
    <w:tr w:rsidR="00DB1179" w14:paraId="23213AF5" w14:textId="77777777" w:rsidTr="00A703EF">
      <w:tc>
        <w:tcPr>
          <w:tcW w:w="10060" w:type="dxa"/>
          <w:tcBorders>
            <w:top w:val="single" w:sz="4" w:space="0" w:color="auto"/>
          </w:tcBorders>
        </w:tcPr>
        <w:p w14:paraId="32A38C26" w14:textId="3A251922" w:rsidR="00DB1179" w:rsidRDefault="00DB1179" w:rsidP="00A703EF">
          <w:pPr>
            <w:spacing w:after="0"/>
            <w:jc w:val="left"/>
            <w:rPr>
              <w:rFonts w:cstheme="minorHAnsi"/>
              <w:i/>
              <w:sz w:val="20"/>
              <w:szCs w:val="20"/>
            </w:rPr>
          </w:pPr>
          <w:proofErr w:type="gramStart"/>
          <w:r>
            <w:rPr>
              <w:rFonts w:cstheme="minorHAnsi"/>
              <w:i/>
              <w:sz w:val="20"/>
              <w:szCs w:val="20"/>
            </w:rPr>
            <w:t>ПР</w:t>
          </w:r>
          <w:proofErr w:type="gramEnd"/>
          <w:r>
            <w:rPr>
              <w:rFonts w:cstheme="minorHAnsi"/>
              <w:i/>
              <w:sz w:val="20"/>
              <w:szCs w:val="20"/>
            </w:rPr>
            <w:t xml:space="preserve"> ОП-6.1.-01</w:t>
          </w:r>
          <w:r w:rsidRPr="006D29B3">
            <w:rPr>
              <w:rFonts w:cstheme="minorHAnsi"/>
              <w:i/>
              <w:sz w:val="20"/>
              <w:szCs w:val="20"/>
            </w:rPr>
            <w:t>, редакци</w:t>
          </w:r>
          <w:r>
            <w:rPr>
              <w:rFonts w:cstheme="minorHAnsi"/>
              <w:i/>
              <w:sz w:val="20"/>
              <w:szCs w:val="20"/>
            </w:rPr>
            <w:t>я 02</w:t>
          </w:r>
        </w:p>
      </w:tc>
      <w:tc>
        <w:tcPr>
          <w:tcW w:w="4500" w:type="dxa"/>
          <w:vMerge/>
        </w:tcPr>
        <w:p w14:paraId="47445297" w14:textId="77777777" w:rsidR="00DB1179" w:rsidRPr="006D29B3" w:rsidRDefault="00DB1179" w:rsidP="00A703EF">
          <w:pPr>
            <w:spacing w:after="0"/>
            <w:jc w:val="right"/>
            <w:rPr>
              <w:rFonts w:eastAsia="Times New Roman" w:cstheme="minorHAnsi"/>
              <w:noProof/>
              <w:sz w:val="24"/>
              <w:szCs w:val="24"/>
            </w:rPr>
          </w:pPr>
        </w:p>
      </w:tc>
    </w:tr>
  </w:tbl>
  <w:p w14:paraId="276C8DFC" w14:textId="77777777" w:rsidR="00DB1179" w:rsidRDefault="00DB1179" w:rsidP="002A182C">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99D"/>
    <w:multiLevelType w:val="hybridMultilevel"/>
    <w:tmpl w:val="023AE57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8AE2F32"/>
    <w:multiLevelType w:val="multilevel"/>
    <w:tmpl w:val="97A28ACE"/>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sz w:val="24"/>
        <w:szCs w:val="24"/>
      </w:rPr>
    </w:lvl>
    <w:lvl w:ilvl="2">
      <w:start w:val="1"/>
      <w:numFmt w:val="bullet"/>
      <w:lvlText w:val=""/>
      <w:lvlJc w:val="left"/>
      <w:pPr>
        <w:ind w:left="2988" w:hanging="720"/>
      </w:pPr>
      <w:rPr>
        <w:rFonts w:ascii="Symbol" w:hAnsi="Symbol" w:hint="default"/>
        <w:b w:val="0"/>
      </w:rPr>
    </w:lvl>
    <w:lvl w:ilvl="3">
      <w:start w:val="1"/>
      <w:numFmt w:val="bullet"/>
      <w:lvlText w:val=""/>
      <w:lvlJc w:val="left"/>
      <w:pPr>
        <w:ind w:left="4482" w:hanging="1080"/>
      </w:pPr>
      <w:rPr>
        <w:rFonts w:ascii="Symbol" w:hAnsi="Symbol"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
    <w:nsid w:val="0B1E37D5"/>
    <w:multiLevelType w:val="hybridMultilevel"/>
    <w:tmpl w:val="3A4E46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nsid w:val="0BA26F46"/>
    <w:multiLevelType w:val="hybridMultilevel"/>
    <w:tmpl w:val="40763C32"/>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4">
    <w:nsid w:val="104267CD"/>
    <w:multiLevelType w:val="hybridMultilevel"/>
    <w:tmpl w:val="BC7C712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
    <w:nsid w:val="126E3CCC"/>
    <w:multiLevelType w:val="multilevel"/>
    <w:tmpl w:val="715E8430"/>
    <w:lvl w:ilvl="0">
      <w:start w:val="1"/>
      <w:numFmt w:val="decimal"/>
      <w:lvlText w:val="%1."/>
      <w:lvlJc w:val="left"/>
      <w:pPr>
        <w:ind w:left="720" w:hanging="360"/>
      </w:pPr>
      <w:rPr>
        <w:rFonts w:hint="default"/>
        <w:b/>
      </w:rPr>
    </w:lvl>
    <w:lvl w:ilvl="1">
      <w:start w:val="1"/>
      <w:numFmt w:val="decimal"/>
      <w:isLgl/>
      <w:lvlText w:val="2.%2."/>
      <w:lvlJc w:val="left"/>
      <w:pPr>
        <w:ind w:left="720" w:hanging="360"/>
      </w:pPr>
      <w:rPr>
        <w:rFonts w:asciiTheme="minorHAnsi" w:hAnsiTheme="minorHAnsi" w:cstheme="minorHAnsi" w:hint="default"/>
        <w:b w:val="0"/>
        <w:sz w:val="24"/>
        <w:szCs w:val="24"/>
      </w:rPr>
    </w:lvl>
    <w:lvl w:ilvl="2">
      <w:start w:val="1"/>
      <w:numFmt w:val="decimal"/>
      <w:isLgl/>
      <w:lvlText w:val="2.%2.%3."/>
      <w:lvlJc w:val="left"/>
      <w:pPr>
        <w:ind w:left="1855"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18C447E3"/>
    <w:multiLevelType w:val="hybridMultilevel"/>
    <w:tmpl w:val="4C5CDDFC"/>
    <w:lvl w:ilvl="0" w:tplc="04190001">
      <w:start w:val="1"/>
      <w:numFmt w:val="bullet"/>
      <w:lvlText w:val=""/>
      <w:lvlJc w:val="left"/>
      <w:pPr>
        <w:ind w:left="2846" w:hanging="360"/>
      </w:pPr>
      <w:rPr>
        <w:rFonts w:ascii="Symbol" w:hAnsi="Symbol" w:hint="default"/>
      </w:rPr>
    </w:lvl>
    <w:lvl w:ilvl="1" w:tplc="04190003" w:tentative="1">
      <w:start w:val="1"/>
      <w:numFmt w:val="bullet"/>
      <w:lvlText w:val="o"/>
      <w:lvlJc w:val="left"/>
      <w:pPr>
        <w:ind w:left="3566" w:hanging="360"/>
      </w:pPr>
      <w:rPr>
        <w:rFonts w:ascii="Courier New" w:hAnsi="Courier New" w:cs="Courier New" w:hint="default"/>
      </w:rPr>
    </w:lvl>
    <w:lvl w:ilvl="2" w:tplc="04190005">
      <w:start w:val="1"/>
      <w:numFmt w:val="bullet"/>
      <w:lvlText w:val=""/>
      <w:lvlJc w:val="left"/>
      <w:pPr>
        <w:ind w:left="4286" w:hanging="360"/>
      </w:pPr>
      <w:rPr>
        <w:rFonts w:ascii="Wingdings" w:hAnsi="Wingdings" w:hint="default"/>
      </w:rPr>
    </w:lvl>
    <w:lvl w:ilvl="3" w:tplc="04190003">
      <w:start w:val="1"/>
      <w:numFmt w:val="bullet"/>
      <w:lvlText w:val="o"/>
      <w:lvlJc w:val="left"/>
      <w:pPr>
        <w:ind w:left="5006" w:hanging="360"/>
      </w:pPr>
      <w:rPr>
        <w:rFonts w:ascii="Courier New" w:hAnsi="Courier New" w:cs="Courier New" w:hint="default"/>
      </w:rPr>
    </w:lvl>
    <w:lvl w:ilvl="4" w:tplc="04190003" w:tentative="1">
      <w:start w:val="1"/>
      <w:numFmt w:val="bullet"/>
      <w:lvlText w:val="o"/>
      <w:lvlJc w:val="left"/>
      <w:pPr>
        <w:ind w:left="5726" w:hanging="360"/>
      </w:pPr>
      <w:rPr>
        <w:rFonts w:ascii="Courier New" w:hAnsi="Courier New" w:cs="Courier New" w:hint="default"/>
      </w:rPr>
    </w:lvl>
    <w:lvl w:ilvl="5" w:tplc="04190005" w:tentative="1">
      <w:start w:val="1"/>
      <w:numFmt w:val="bullet"/>
      <w:lvlText w:val=""/>
      <w:lvlJc w:val="left"/>
      <w:pPr>
        <w:ind w:left="6446" w:hanging="360"/>
      </w:pPr>
      <w:rPr>
        <w:rFonts w:ascii="Wingdings" w:hAnsi="Wingdings" w:hint="default"/>
      </w:rPr>
    </w:lvl>
    <w:lvl w:ilvl="6" w:tplc="04190001" w:tentative="1">
      <w:start w:val="1"/>
      <w:numFmt w:val="bullet"/>
      <w:lvlText w:val=""/>
      <w:lvlJc w:val="left"/>
      <w:pPr>
        <w:ind w:left="7166" w:hanging="360"/>
      </w:pPr>
      <w:rPr>
        <w:rFonts w:ascii="Symbol" w:hAnsi="Symbol" w:hint="default"/>
      </w:rPr>
    </w:lvl>
    <w:lvl w:ilvl="7" w:tplc="04190003" w:tentative="1">
      <w:start w:val="1"/>
      <w:numFmt w:val="bullet"/>
      <w:lvlText w:val="o"/>
      <w:lvlJc w:val="left"/>
      <w:pPr>
        <w:ind w:left="7886" w:hanging="360"/>
      </w:pPr>
      <w:rPr>
        <w:rFonts w:ascii="Courier New" w:hAnsi="Courier New" w:cs="Courier New" w:hint="default"/>
      </w:rPr>
    </w:lvl>
    <w:lvl w:ilvl="8" w:tplc="04190005" w:tentative="1">
      <w:start w:val="1"/>
      <w:numFmt w:val="bullet"/>
      <w:lvlText w:val=""/>
      <w:lvlJc w:val="left"/>
      <w:pPr>
        <w:ind w:left="8606" w:hanging="360"/>
      </w:pPr>
      <w:rPr>
        <w:rFonts w:ascii="Wingdings" w:hAnsi="Wingdings" w:hint="default"/>
      </w:rPr>
    </w:lvl>
  </w:abstractNum>
  <w:abstractNum w:abstractNumId="7">
    <w:nsid w:val="1E904399"/>
    <w:multiLevelType w:val="hybridMultilevel"/>
    <w:tmpl w:val="E83C06CC"/>
    <w:lvl w:ilvl="0" w:tplc="04190001">
      <w:start w:val="1"/>
      <w:numFmt w:val="bullet"/>
      <w:lvlText w:val=""/>
      <w:lvlJc w:val="left"/>
      <w:pPr>
        <w:ind w:left="2846" w:hanging="360"/>
      </w:pPr>
      <w:rPr>
        <w:rFonts w:ascii="Symbol" w:hAnsi="Symbol" w:hint="default"/>
      </w:rPr>
    </w:lvl>
    <w:lvl w:ilvl="1" w:tplc="04190003" w:tentative="1">
      <w:start w:val="1"/>
      <w:numFmt w:val="bullet"/>
      <w:lvlText w:val="o"/>
      <w:lvlJc w:val="left"/>
      <w:pPr>
        <w:ind w:left="3566" w:hanging="360"/>
      </w:pPr>
      <w:rPr>
        <w:rFonts w:ascii="Courier New" w:hAnsi="Courier New" w:cs="Courier New" w:hint="default"/>
      </w:rPr>
    </w:lvl>
    <w:lvl w:ilvl="2" w:tplc="04190005">
      <w:start w:val="1"/>
      <w:numFmt w:val="bullet"/>
      <w:lvlText w:val=""/>
      <w:lvlJc w:val="left"/>
      <w:pPr>
        <w:ind w:left="4286" w:hanging="360"/>
      </w:pPr>
      <w:rPr>
        <w:rFonts w:ascii="Wingdings" w:hAnsi="Wingdings" w:hint="default"/>
      </w:rPr>
    </w:lvl>
    <w:lvl w:ilvl="3" w:tplc="04190001">
      <w:start w:val="1"/>
      <w:numFmt w:val="bullet"/>
      <w:lvlText w:val=""/>
      <w:lvlJc w:val="left"/>
      <w:pPr>
        <w:ind w:left="5006" w:hanging="360"/>
      </w:pPr>
      <w:rPr>
        <w:rFonts w:ascii="Symbol" w:hAnsi="Symbol" w:hint="default"/>
      </w:rPr>
    </w:lvl>
    <w:lvl w:ilvl="4" w:tplc="04190003" w:tentative="1">
      <w:start w:val="1"/>
      <w:numFmt w:val="bullet"/>
      <w:lvlText w:val="o"/>
      <w:lvlJc w:val="left"/>
      <w:pPr>
        <w:ind w:left="5726" w:hanging="360"/>
      </w:pPr>
      <w:rPr>
        <w:rFonts w:ascii="Courier New" w:hAnsi="Courier New" w:cs="Courier New" w:hint="default"/>
      </w:rPr>
    </w:lvl>
    <w:lvl w:ilvl="5" w:tplc="04190005" w:tentative="1">
      <w:start w:val="1"/>
      <w:numFmt w:val="bullet"/>
      <w:lvlText w:val=""/>
      <w:lvlJc w:val="left"/>
      <w:pPr>
        <w:ind w:left="6446" w:hanging="360"/>
      </w:pPr>
      <w:rPr>
        <w:rFonts w:ascii="Wingdings" w:hAnsi="Wingdings" w:hint="default"/>
      </w:rPr>
    </w:lvl>
    <w:lvl w:ilvl="6" w:tplc="04190001" w:tentative="1">
      <w:start w:val="1"/>
      <w:numFmt w:val="bullet"/>
      <w:lvlText w:val=""/>
      <w:lvlJc w:val="left"/>
      <w:pPr>
        <w:ind w:left="7166" w:hanging="360"/>
      </w:pPr>
      <w:rPr>
        <w:rFonts w:ascii="Symbol" w:hAnsi="Symbol" w:hint="default"/>
      </w:rPr>
    </w:lvl>
    <w:lvl w:ilvl="7" w:tplc="04190003" w:tentative="1">
      <w:start w:val="1"/>
      <w:numFmt w:val="bullet"/>
      <w:lvlText w:val="o"/>
      <w:lvlJc w:val="left"/>
      <w:pPr>
        <w:ind w:left="7886" w:hanging="360"/>
      </w:pPr>
      <w:rPr>
        <w:rFonts w:ascii="Courier New" w:hAnsi="Courier New" w:cs="Courier New" w:hint="default"/>
      </w:rPr>
    </w:lvl>
    <w:lvl w:ilvl="8" w:tplc="04190005" w:tentative="1">
      <w:start w:val="1"/>
      <w:numFmt w:val="bullet"/>
      <w:lvlText w:val=""/>
      <w:lvlJc w:val="left"/>
      <w:pPr>
        <w:ind w:left="8606" w:hanging="360"/>
      </w:pPr>
      <w:rPr>
        <w:rFonts w:ascii="Wingdings" w:hAnsi="Wingdings" w:hint="default"/>
      </w:rPr>
    </w:lvl>
  </w:abstractNum>
  <w:abstractNum w:abstractNumId="8">
    <w:nsid w:val="1F2B7869"/>
    <w:multiLevelType w:val="hybridMultilevel"/>
    <w:tmpl w:val="56C42998"/>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nsid w:val="259B667B"/>
    <w:multiLevelType w:val="hybridMultilevel"/>
    <w:tmpl w:val="990E278E"/>
    <w:lvl w:ilvl="0" w:tplc="04190001">
      <w:start w:val="1"/>
      <w:numFmt w:val="bullet"/>
      <w:lvlText w:val=""/>
      <w:lvlJc w:val="left"/>
      <w:pPr>
        <w:ind w:left="2610" w:hanging="360"/>
      </w:pPr>
      <w:rPr>
        <w:rFonts w:ascii="Symbol" w:hAnsi="Symbol" w:hint="default"/>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abstractNum w:abstractNumId="10">
    <w:nsid w:val="259E558C"/>
    <w:multiLevelType w:val="hybridMultilevel"/>
    <w:tmpl w:val="3C3E8742"/>
    <w:lvl w:ilvl="0" w:tplc="04190003">
      <w:start w:val="1"/>
      <w:numFmt w:val="bullet"/>
      <w:lvlText w:val="o"/>
      <w:lvlJc w:val="left"/>
      <w:pPr>
        <w:ind w:left="2563" w:hanging="360"/>
      </w:pPr>
      <w:rPr>
        <w:rFonts w:ascii="Courier New" w:hAnsi="Courier New" w:cs="Courier New"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1">
    <w:nsid w:val="2C1A1E83"/>
    <w:multiLevelType w:val="hybridMultilevel"/>
    <w:tmpl w:val="698A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362FC1"/>
    <w:multiLevelType w:val="hybridMultilevel"/>
    <w:tmpl w:val="6FAEE418"/>
    <w:lvl w:ilvl="0" w:tplc="04190001">
      <w:start w:val="1"/>
      <w:numFmt w:val="bullet"/>
      <w:lvlText w:val=""/>
      <w:lvlJc w:val="left"/>
      <w:pPr>
        <w:ind w:left="2846" w:hanging="360"/>
      </w:pPr>
      <w:rPr>
        <w:rFonts w:ascii="Symbol" w:hAnsi="Symbol" w:hint="default"/>
      </w:rPr>
    </w:lvl>
    <w:lvl w:ilvl="1" w:tplc="04190003" w:tentative="1">
      <w:start w:val="1"/>
      <w:numFmt w:val="bullet"/>
      <w:lvlText w:val="o"/>
      <w:lvlJc w:val="left"/>
      <w:pPr>
        <w:ind w:left="3566" w:hanging="360"/>
      </w:pPr>
      <w:rPr>
        <w:rFonts w:ascii="Courier New" w:hAnsi="Courier New" w:cs="Courier New" w:hint="default"/>
      </w:rPr>
    </w:lvl>
    <w:lvl w:ilvl="2" w:tplc="04190005" w:tentative="1">
      <w:start w:val="1"/>
      <w:numFmt w:val="bullet"/>
      <w:lvlText w:val=""/>
      <w:lvlJc w:val="left"/>
      <w:pPr>
        <w:ind w:left="4286" w:hanging="360"/>
      </w:pPr>
      <w:rPr>
        <w:rFonts w:ascii="Wingdings" w:hAnsi="Wingdings" w:hint="default"/>
      </w:rPr>
    </w:lvl>
    <w:lvl w:ilvl="3" w:tplc="04190001" w:tentative="1">
      <w:start w:val="1"/>
      <w:numFmt w:val="bullet"/>
      <w:lvlText w:val=""/>
      <w:lvlJc w:val="left"/>
      <w:pPr>
        <w:ind w:left="5006" w:hanging="360"/>
      </w:pPr>
      <w:rPr>
        <w:rFonts w:ascii="Symbol" w:hAnsi="Symbol" w:hint="default"/>
      </w:rPr>
    </w:lvl>
    <w:lvl w:ilvl="4" w:tplc="04190003" w:tentative="1">
      <w:start w:val="1"/>
      <w:numFmt w:val="bullet"/>
      <w:lvlText w:val="o"/>
      <w:lvlJc w:val="left"/>
      <w:pPr>
        <w:ind w:left="5726" w:hanging="360"/>
      </w:pPr>
      <w:rPr>
        <w:rFonts w:ascii="Courier New" w:hAnsi="Courier New" w:cs="Courier New" w:hint="default"/>
      </w:rPr>
    </w:lvl>
    <w:lvl w:ilvl="5" w:tplc="04190005" w:tentative="1">
      <w:start w:val="1"/>
      <w:numFmt w:val="bullet"/>
      <w:lvlText w:val=""/>
      <w:lvlJc w:val="left"/>
      <w:pPr>
        <w:ind w:left="6446" w:hanging="360"/>
      </w:pPr>
      <w:rPr>
        <w:rFonts w:ascii="Wingdings" w:hAnsi="Wingdings" w:hint="default"/>
      </w:rPr>
    </w:lvl>
    <w:lvl w:ilvl="6" w:tplc="04190001" w:tentative="1">
      <w:start w:val="1"/>
      <w:numFmt w:val="bullet"/>
      <w:lvlText w:val=""/>
      <w:lvlJc w:val="left"/>
      <w:pPr>
        <w:ind w:left="7166" w:hanging="360"/>
      </w:pPr>
      <w:rPr>
        <w:rFonts w:ascii="Symbol" w:hAnsi="Symbol" w:hint="default"/>
      </w:rPr>
    </w:lvl>
    <w:lvl w:ilvl="7" w:tplc="04190003" w:tentative="1">
      <w:start w:val="1"/>
      <w:numFmt w:val="bullet"/>
      <w:lvlText w:val="o"/>
      <w:lvlJc w:val="left"/>
      <w:pPr>
        <w:ind w:left="7886" w:hanging="360"/>
      </w:pPr>
      <w:rPr>
        <w:rFonts w:ascii="Courier New" w:hAnsi="Courier New" w:cs="Courier New" w:hint="default"/>
      </w:rPr>
    </w:lvl>
    <w:lvl w:ilvl="8" w:tplc="04190005" w:tentative="1">
      <w:start w:val="1"/>
      <w:numFmt w:val="bullet"/>
      <w:lvlText w:val=""/>
      <w:lvlJc w:val="left"/>
      <w:pPr>
        <w:ind w:left="8606" w:hanging="360"/>
      </w:pPr>
      <w:rPr>
        <w:rFonts w:ascii="Wingdings" w:hAnsi="Wingdings" w:hint="default"/>
      </w:rPr>
    </w:lvl>
  </w:abstractNum>
  <w:abstractNum w:abstractNumId="13">
    <w:nsid w:val="36826566"/>
    <w:multiLevelType w:val="multilevel"/>
    <w:tmpl w:val="BC8E26AE"/>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8210CEC"/>
    <w:multiLevelType w:val="multilevel"/>
    <w:tmpl w:val="F6C0A3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inorHAnsi" w:hAnsiTheme="minorHAnsi" w:cstheme="minorHAnsi" w:hint="default"/>
        <w:b w:val="0"/>
      </w:rPr>
    </w:lvl>
    <w:lvl w:ilvl="2">
      <w:start w:val="1"/>
      <w:numFmt w:val="bullet"/>
      <w:lvlText w:val=""/>
      <w:lvlJc w:val="left"/>
      <w:pPr>
        <w:ind w:left="1146"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3D094BCD"/>
    <w:multiLevelType w:val="hybridMultilevel"/>
    <w:tmpl w:val="664E266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6">
    <w:nsid w:val="3E82453F"/>
    <w:multiLevelType w:val="hybridMultilevel"/>
    <w:tmpl w:val="78CCA9B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
    <w:nsid w:val="3F87681A"/>
    <w:multiLevelType w:val="multilevel"/>
    <w:tmpl w:val="47F4AB62"/>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sz w:val="24"/>
        <w:szCs w:val="24"/>
      </w:rPr>
    </w:lvl>
    <w:lvl w:ilvl="2">
      <w:start w:val="1"/>
      <w:numFmt w:val="decimal"/>
      <w:lvlText w:val="%1.%2.%3."/>
      <w:lvlJc w:val="left"/>
      <w:pPr>
        <w:ind w:left="2988" w:hanging="720"/>
      </w:pPr>
      <w:rPr>
        <w:rFonts w:hint="default"/>
        <w:b w:val="0"/>
      </w:rPr>
    </w:lvl>
    <w:lvl w:ilvl="3">
      <w:start w:val="1"/>
      <w:numFmt w:val="bullet"/>
      <w:lvlText w:val=""/>
      <w:lvlJc w:val="left"/>
      <w:pPr>
        <w:ind w:left="4482" w:hanging="1080"/>
      </w:pPr>
      <w:rPr>
        <w:rFonts w:ascii="Symbol" w:hAnsi="Symbol"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8">
    <w:nsid w:val="41F76B17"/>
    <w:multiLevelType w:val="hybridMultilevel"/>
    <w:tmpl w:val="21901010"/>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44BC2332"/>
    <w:multiLevelType w:val="hybridMultilevel"/>
    <w:tmpl w:val="E7BC9A8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493D5FD0"/>
    <w:multiLevelType w:val="hybridMultilevel"/>
    <w:tmpl w:val="D466FAB8"/>
    <w:lvl w:ilvl="0" w:tplc="62CEEE5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ABA0438"/>
    <w:multiLevelType w:val="hybridMultilevel"/>
    <w:tmpl w:val="D57449E4"/>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2">
    <w:nsid w:val="4CE41B24"/>
    <w:multiLevelType w:val="hybridMultilevel"/>
    <w:tmpl w:val="D2383730"/>
    <w:lvl w:ilvl="0" w:tplc="04190003">
      <w:start w:val="1"/>
      <w:numFmt w:val="bullet"/>
      <w:lvlText w:val="o"/>
      <w:lvlJc w:val="left"/>
      <w:pPr>
        <w:ind w:left="3555" w:hanging="360"/>
      </w:pPr>
      <w:rPr>
        <w:rFonts w:ascii="Courier New" w:hAnsi="Courier New" w:cs="Courier New"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3">
    <w:nsid w:val="54D40C2B"/>
    <w:multiLevelType w:val="multilevel"/>
    <w:tmpl w:val="071860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146" w:hanging="720"/>
      </w:pPr>
      <w:rPr>
        <w:rFonts w:hint="default"/>
        <w:b w:val="0"/>
      </w:rPr>
    </w:lvl>
    <w:lvl w:ilvl="3">
      <w:start w:val="1"/>
      <w:numFmt w:val="bullet"/>
      <w:lvlText w:val=""/>
      <w:lvlJc w:val="left"/>
      <w:pPr>
        <w:ind w:left="1080" w:hanging="720"/>
      </w:pPr>
      <w:rPr>
        <w:rFonts w:ascii="Symbol" w:hAnsi="Symbol"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nsid w:val="58D354F0"/>
    <w:multiLevelType w:val="hybridMultilevel"/>
    <w:tmpl w:val="7B329262"/>
    <w:lvl w:ilvl="0" w:tplc="04190003">
      <w:start w:val="1"/>
      <w:numFmt w:val="bullet"/>
      <w:lvlText w:val="o"/>
      <w:lvlJc w:val="left"/>
      <w:pPr>
        <w:ind w:left="2563" w:hanging="360"/>
      </w:pPr>
      <w:rPr>
        <w:rFonts w:ascii="Courier New" w:hAnsi="Courier New" w:cs="Courier New"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5">
    <w:nsid w:val="58E92743"/>
    <w:multiLevelType w:val="hybridMultilevel"/>
    <w:tmpl w:val="E49A6C5E"/>
    <w:lvl w:ilvl="0" w:tplc="04190003">
      <w:start w:val="1"/>
      <w:numFmt w:val="bullet"/>
      <w:lvlText w:val="o"/>
      <w:lvlJc w:val="left"/>
      <w:pPr>
        <w:ind w:left="2563" w:hanging="360"/>
      </w:pPr>
      <w:rPr>
        <w:rFonts w:ascii="Courier New" w:hAnsi="Courier New" w:cs="Courier New"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6">
    <w:nsid w:val="5A315F24"/>
    <w:multiLevelType w:val="multilevel"/>
    <w:tmpl w:val="4C4E9E0C"/>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sz w:val="24"/>
        <w:szCs w:val="24"/>
      </w:rPr>
    </w:lvl>
    <w:lvl w:ilvl="2">
      <w:start w:val="1"/>
      <w:numFmt w:val="bullet"/>
      <w:lvlText w:val=""/>
      <w:lvlJc w:val="left"/>
      <w:pPr>
        <w:ind w:left="2988" w:hanging="720"/>
      </w:pPr>
      <w:rPr>
        <w:rFonts w:ascii="Symbol" w:hAnsi="Symbol" w:hint="default"/>
        <w:b w:val="0"/>
      </w:rPr>
    </w:lvl>
    <w:lvl w:ilvl="3">
      <w:start w:val="1"/>
      <w:numFmt w:val="bullet"/>
      <w:lvlText w:val=""/>
      <w:lvlJc w:val="left"/>
      <w:pPr>
        <w:ind w:left="4482" w:hanging="1080"/>
      </w:pPr>
      <w:rPr>
        <w:rFonts w:ascii="Symbol" w:hAnsi="Symbol"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7">
    <w:nsid w:val="5A9145F7"/>
    <w:multiLevelType w:val="hybridMultilevel"/>
    <w:tmpl w:val="AC12CCD8"/>
    <w:lvl w:ilvl="0" w:tplc="04190001">
      <w:start w:val="1"/>
      <w:numFmt w:val="bullet"/>
      <w:lvlText w:val=""/>
      <w:lvlJc w:val="left"/>
      <w:pPr>
        <w:ind w:left="2610" w:hanging="360"/>
      </w:pPr>
      <w:rPr>
        <w:rFonts w:ascii="Symbol" w:hAnsi="Symbol" w:hint="default"/>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abstractNum w:abstractNumId="28">
    <w:nsid w:val="60AE3D9A"/>
    <w:multiLevelType w:val="multilevel"/>
    <w:tmpl w:val="E940C7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inorHAnsi" w:hAnsiTheme="minorHAnsi" w:cstheme="minorHAnsi" w:hint="default"/>
        <w:b w:val="0"/>
      </w:rPr>
    </w:lvl>
    <w:lvl w:ilvl="2">
      <w:start w:val="1"/>
      <w:numFmt w:val="bullet"/>
      <w:lvlText w:val=""/>
      <w:lvlJc w:val="left"/>
      <w:pPr>
        <w:ind w:left="1146"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nsid w:val="648C2076"/>
    <w:multiLevelType w:val="multilevel"/>
    <w:tmpl w:val="2B966AA0"/>
    <w:lvl w:ilvl="0">
      <w:start w:val="2"/>
      <w:numFmt w:val="decimal"/>
      <w:lvlText w:val="%1."/>
      <w:lvlJc w:val="left"/>
      <w:pPr>
        <w:ind w:left="360" w:hanging="360"/>
      </w:pPr>
      <w:rPr>
        <w:rFonts w:ascii="Segoe UI" w:hAnsi="Segoe UI" w:cs="Segoe UI" w:hint="default"/>
        <w:color w:val="010101"/>
        <w:sz w:val="22"/>
      </w:rPr>
    </w:lvl>
    <w:lvl w:ilvl="1">
      <w:start w:val="2"/>
      <w:numFmt w:val="decimal"/>
      <w:lvlText w:val="%1.%2."/>
      <w:lvlJc w:val="left"/>
      <w:pPr>
        <w:ind w:left="1080" w:hanging="360"/>
      </w:pPr>
      <w:rPr>
        <w:rFonts w:asciiTheme="minorHAnsi" w:hAnsiTheme="minorHAnsi" w:cstheme="minorHAnsi" w:hint="default"/>
        <w:color w:val="010101"/>
        <w:sz w:val="24"/>
        <w:szCs w:val="24"/>
      </w:rPr>
    </w:lvl>
    <w:lvl w:ilvl="2">
      <w:start w:val="1"/>
      <w:numFmt w:val="decimal"/>
      <w:lvlText w:val="%1.%2.%3."/>
      <w:lvlJc w:val="left"/>
      <w:pPr>
        <w:ind w:left="2160" w:hanging="720"/>
      </w:pPr>
      <w:rPr>
        <w:rFonts w:ascii="Segoe UI" w:hAnsi="Segoe UI" w:cs="Segoe UI" w:hint="default"/>
        <w:color w:val="010101"/>
        <w:sz w:val="22"/>
      </w:rPr>
    </w:lvl>
    <w:lvl w:ilvl="3">
      <w:start w:val="1"/>
      <w:numFmt w:val="decimal"/>
      <w:lvlText w:val="%1.%2.%3.%4."/>
      <w:lvlJc w:val="left"/>
      <w:pPr>
        <w:ind w:left="2880" w:hanging="720"/>
      </w:pPr>
      <w:rPr>
        <w:rFonts w:ascii="Segoe UI" w:hAnsi="Segoe UI" w:cs="Segoe UI" w:hint="default"/>
        <w:color w:val="010101"/>
        <w:sz w:val="22"/>
      </w:rPr>
    </w:lvl>
    <w:lvl w:ilvl="4">
      <w:start w:val="1"/>
      <w:numFmt w:val="decimal"/>
      <w:lvlText w:val="%1.%2.%3.%4.%5."/>
      <w:lvlJc w:val="left"/>
      <w:pPr>
        <w:ind w:left="3960" w:hanging="1080"/>
      </w:pPr>
      <w:rPr>
        <w:rFonts w:ascii="Segoe UI" w:hAnsi="Segoe UI" w:cs="Segoe UI" w:hint="default"/>
        <w:color w:val="010101"/>
        <w:sz w:val="22"/>
      </w:rPr>
    </w:lvl>
    <w:lvl w:ilvl="5">
      <w:start w:val="1"/>
      <w:numFmt w:val="decimal"/>
      <w:lvlText w:val="%1.%2.%3.%4.%5.%6."/>
      <w:lvlJc w:val="left"/>
      <w:pPr>
        <w:ind w:left="4680" w:hanging="1080"/>
      </w:pPr>
      <w:rPr>
        <w:rFonts w:ascii="Segoe UI" w:hAnsi="Segoe UI" w:cs="Segoe UI" w:hint="default"/>
        <w:color w:val="010101"/>
        <w:sz w:val="22"/>
      </w:rPr>
    </w:lvl>
    <w:lvl w:ilvl="6">
      <w:start w:val="1"/>
      <w:numFmt w:val="decimal"/>
      <w:lvlText w:val="%1.%2.%3.%4.%5.%6.%7."/>
      <w:lvlJc w:val="left"/>
      <w:pPr>
        <w:ind w:left="5760" w:hanging="1440"/>
      </w:pPr>
      <w:rPr>
        <w:rFonts w:ascii="Segoe UI" w:hAnsi="Segoe UI" w:cs="Segoe UI" w:hint="default"/>
        <w:color w:val="010101"/>
        <w:sz w:val="22"/>
      </w:rPr>
    </w:lvl>
    <w:lvl w:ilvl="7">
      <w:start w:val="1"/>
      <w:numFmt w:val="decimal"/>
      <w:lvlText w:val="%1.%2.%3.%4.%5.%6.%7.%8."/>
      <w:lvlJc w:val="left"/>
      <w:pPr>
        <w:ind w:left="6480" w:hanging="1440"/>
      </w:pPr>
      <w:rPr>
        <w:rFonts w:ascii="Segoe UI" w:hAnsi="Segoe UI" w:cs="Segoe UI" w:hint="default"/>
        <w:color w:val="010101"/>
        <w:sz w:val="22"/>
      </w:rPr>
    </w:lvl>
    <w:lvl w:ilvl="8">
      <w:start w:val="1"/>
      <w:numFmt w:val="decimal"/>
      <w:lvlText w:val="%1.%2.%3.%4.%5.%6.%7.%8.%9."/>
      <w:lvlJc w:val="left"/>
      <w:pPr>
        <w:ind w:left="7560" w:hanging="1800"/>
      </w:pPr>
      <w:rPr>
        <w:rFonts w:ascii="Segoe UI" w:hAnsi="Segoe UI" w:cs="Segoe UI" w:hint="default"/>
        <w:color w:val="010101"/>
        <w:sz w:val="22"/>
      </w:rPr>
    </w:lvl>
  </w:abstractNum>
  <w:abstractNum w:abstractNumId="30">
    <w:nsid w:val="75482D31"/>
    <w:multiLevelType w:val="hybridMultilevel"/>
    <w:tmpl w:val="D3D079B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1">
    <w:nsid w:val="795B7A25"/>
    <w:multiLevelType w:val="hybridMultilevel"/>
    <w:tmpl w:val="48FEC73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
  </w:num>
  <w:num w:numId="2">
    <w:abstractNumId w:val="13"/>
  </w:num>
  <w:num w:numId="3">
    <w:abstractNumId w:val="17"/>
  </w:num>
  <w:num w:numId="4">
    <w:abstractNumId w:val="29"/>
  </w:num>
  <w:num w:numId="5">
    <w:abstractNumId w:val="21"/>
  </w:num>
  <w:num w:numId="6">
    <w:abstractNumId w:val="28"/>
  </w:num>
  <w:num w:numId="7">
    <w:abstractNumId w:val="14"/>
  </w:num>
  <w:num w:numId="8">
    <w:abstractNumId w:val="27"/>
  </w:num>
  <w:num w:numId="9">
    <w:abstractNumId w:val="8"/>
  </w:num>
  <w:num w:numId="10">
    <w:abstractNumId w:val="9"/>
  </w:num>
  <w:num w:numId="11">
    <w:abstractNumId w:val="18"/>
  </w:num>
  <w:num w:numId="12">
    <w:abstractNumId w:val="3"/>
  </w:num>
  <w:num w:numId="13">
    <w:abstractNumId w:val="0"/>
  </w:num>
  <w:num w:numId="14">
    <w:abstractNumId w:val="23"/>
  </w:num>
  <w:num w:numId="15">
    <w:abstractNumId w:val="31"/>
  </w:num>
  <w:num w:numId="16">
    <w:abstractNumId w:val="4"/>
  </w:num>
  <w:num w:numId="17">
    <w:abstractNumId w:val="10"/>
  </w:num>
  <w:num w:numId="18">
    <w:abstractNumId w:val="15"/>
  </w:num>
  <w:num w:numId="19">
    <w:abstractNumId w:val="16"/>
  </w:num>
  <w:num w:numId="20">
    <w:abstractNumId w:val="24"/>
  </w:num>
  <w:num w:numId="21">
    <w:abstractNumId w:val="19"/>
  </w:num>
  <w:num w:numId="22">
    <w:abstractNumId w:val="2"/>
  </w:num>
  <w:num w:numId="23">
    <w:abstractNumId w:val="26"/>
  </w:num>
  <w:num w:numId="24">
    <w:abstractNumId w:val="30"/>
  </w:num>
  <w:num w:numId="25">
    <w:abstractNumId w:val="22"/>
  </w:num>
  <w:num w:numId="26">
    <w:abstractNumId w:val="20"/>
  </w:num>
  <w:num w:numId="27">
    <w:abstractNumId w:val="1"/>
  </w:num>
  <w:num w:numId="28">
    <w:abstractNumId w:val="25"/>
  </w:num>
  <w:num w:numId="29">
    <w:abstractNumId w:val="12"/>
  </w:num>
  <w:num w:numId="30">
    <w:abstractNumId w:val="11"/>
  </w:num>
  <w:num w:numId="31">
    <w:abstractNumId w:val="7"/>
  </w:num>
  <w:num w:numId="3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50"/>
    <w:rsid w:val="000012E0"/>
    <w:rsid w:val="00005061"/>
    <w:rsid w:val="0001112D"/>
    <w:rsid w:val="000127ED"/>
    <w:rsid w:val="00013F9F"/>
    <w:rsid w:val="00015C4D"/>
    <w:rsid w:val="00017368"/>
    <w:rsid w:val="00017B9D"/>
    <w:rsid w:val="000248B7"/>
    <w:rsid w:val="00025439"/>
    <w:rsid w:val="00044203"/>
    <w:rsid w:val="00044E81"/>
    <w:rsid w:val="00045752"/>
    <w:rsid w:val="00046745"/>
    <w:rsid w:val="0005421A"/>
    <w:rsid w:val="000575E2"/>
    <w:rsid w:val="00057BD4"/>
    <w:rsid w:val="00061685"/>
    <w:rsid w:val="00076AC9"/>
    <w:rsid w:val="00077E34"/>
    <w:rsid w:val="00081056"/>
    <w:rsid w:val="000861E5"/>
    <w:rsid w:val="00087FBE"/>
    <w:rsid w:val="00090B9E"/>
    <w:rsid w:val="00094663"/>
    <w:rsid w:val="000A0453"/>
    <w:rsid w:val="000A2C07"/>
    <w:rsid w:val="000A3F9A"/>
    <w:rsid w:val="000A5595"/>
    <w:rsid w:val="000A6DBC"/>
    <w:rsid w:val="000B1C68"/>
    <w:rsid w:val="000B204D"/>
    <w:rsid w:val="000B577A"/>
    <w:rsid w:val="000B603D"/>
    <w:rsid w:val="000B64B9"/>
    <w:rsid w:val="000C2AB1"/>
    <w:rsid w:val="000C4432"/>
    <w:rsid w:val="000C5A6E"/>
    <w:rsid w:val="000C6D72"/>
    <w:rsid w:val="000D0799"/>
    <w:rsid w:val="000D2091"/>
    <w:rsid w:val="000D3D9B"/>
    <w:rsid w:val="000D7C57"/>
    <w:rsid w:val="000E0B16"/>
    <w:rsid w:val="000E1A04"/>
    <w:rsid w:val="000E2719"/>
    <w:rsid w:val="000E3914"/>
    <w:rsid w:val="000E4161"/>
    <w:rsid w:val="000E5225"/>
    <w:rsid w:val="000E5579"/>
    <w:rsid w:val="000F0D28"/>
    <w:rsid w:val="000F1438"/>
    <w:rsid w:val="000F1761"/>
    <w:rsid w:val="000F1D8D"/>
    <w:rsid w:val="000F52BA"/>
    <w:rsid w:val="000F634F"/>
    <w:rsid w:val="000F763D"/>
    <w:rsid w:val="001010D5"/>
    <w:rsid w:val="001019AC"/>
    <w:rsid w:val="00103D7B"/>
    <w:rsid w:val="00104B3F"/>
    <w:rsid w:val="0010556C"/>
    <w:rsid w:val="00106005"/>
    <w:rsid w:val="00106EAA"/>
    <w:rsid w:val="00107E3C"/>
    <w:rsid w:val="00110F68"/>
    <w:rsid w:val="001156F8"/>
    <w:rsid w:val="001162E7"/>
    <w:rsid w:val="00121B2D"/>
    <w:rsid w:val="0012399D"/>
    <w:rsid w:val="00123E7B"/>
    <w:rsid w:val="00124ABE"/>
    <w:rsid w:val="00125D0A"/>
    <w:rsid w:val="00130758"/>
    <w:rsid w:val="001307A3"/>
    <w:rsid w:val="00132FB0"/>
    <w:rsid w:val="00137875"/>
    <w:rsid w:val="00143250"/>
    <w:rsid w:val="00143E3D"/>
    <w:rsid w:val="00144B51"/>
    <w:rsid w:val="00145E49"/>
    <w:rsid w:val="001467E1"/>
    <w:rsid w:val="00150C8D"/>
    <w:rsid w:val="001512BB"/>
    <w:rsid w:val="00152275"/>
    <w:rsid w:val="001531AE"/>
    <w:rsid w:val="0015325C"/>
    <w:rsid w:val="001552A5"/>
    <w:rsid w:val="00155DA8"/>
    <w:rsid w:val="00157617"/>
    <w:rsid w:val="00160A33"/>
    <w:rsid w:val="00163415"/>
    <w:rsid w:val="0016442C"/>
    <w:rsid w:val="0016740C"/>
    <w:rsid w:val="0017108F"/>
    <w:rsid w:val="00173104"/>
    <w:rsid w:val="00174B35"/>
    <w:rsid w:val="001753E8"/>
    <w:rsid w:val="00176606"/>
    <w:rsid w:val="001810F9"/>
    <w:rsid w:val="001813C2"/>
    <w:rsid w:val="001843C1"/>
    <w:rsid w:val="00185EAE"/>
    <w:rsid w:val="001905A6"/>
    <w:rsid w:val="00194412"/>
    <w:rsid w:val="00196A40"/>
    <w:rsid w:val="001A0BBB"/>
    <w:rsid w:val="001A24FA"/>
    <w:rsid w:val="001A490E"/>
    <w:rsid w:val="001A4CB4"/>
    <w:rsid w:val="001A64C9"/>
    <w:rsid w:val="001B4071"/>
    <w:rsid w:val="001B4DCF"/>
    <w:rsid w:val="001B5777"/>
    <w:rsid w:val="001C072A"/>
    <w:rsid w:val="001C345A"/>
    <w:rsid w:val="001C7EB2"/>
    <w:rsid w:val="001D42DF"/>
    <w:rsid w:val="001D567C"/>
    <w:rsid w:val="001D6CB8"/>
    <w:rsid w:val="001E2B39"/>
    <w:rsid w:val="001E3297"/>
    <w:rsid w:val="001E3C15"/>
    <w:rsid w:val="001F0EF5"/>
    <w:rsid w:val="001F3181"/>
    <w:rsid w:val="001F3442"/>
    <w:rsid w:val="001F582B"/>
    <w:rsid w:val="00200AD8"/>
    <w:rsid w:val="0020286A"/>
    <w:rsid w:val="00203039"/>
    <w:rsid w:val="00206818"/>
    <w:rsid w:val="00207F54"/>
    <w:rsid w:val="002109E8"/>
    <w:rsid w:val="00211777"/>
    <w:rsid w:val="0021279A"/>
    <w:rsid w:val="0021312B"/>
    <w:rsid w:val="00214B18"/>
    <w:rsid w:val="0021679A"/>
    <w:rsid w:val="00217D06"/>
    <w:rsid w:val="00221D0F"/>
    <w:rsid w:val="0022608D"/>
    <w:rsid w:val="00226570"/>
    <w:rsid w:val="00226829"/>
    <w:rsid w:val="0023027A"/>
    <w:rsid w:val="00232103"/>
    <w:rsid w:val="00232F69"/>
    <w:rsid w:val="00234544"/>
    <w:rsid w:val="00234FA7"/>
    <w:rsid w:val="00236273"/>
    <w:rsid w:val="00237F3F"/>
    <w:rsid w:val="00244300"/>
    <w:rsid w:val="002445EA"/>
    <w:rsid w:val="00245631"/>
    <w:rsid w:val="00246035"/>
    <w:rsid w:val="002471E3"/>
    <w:rsid w:val="002475CD"/>
    <w:rsid w:val="00250317"/>
    <w:rsid w:val="00253D97"/>
    <w:rsid w:val="0025446B"/>
    <w:rsid w:val="0025585F"/>
    <w:rsid w:val="00256E8C"/>
    <w:rsid w:val="00265BB7"/>
    <w:rsid w:val="00265F4A"/>
    <w:rsid w:val="002702E8"/>
    <w:rsid w:val="00271147"/>
    <w:rsid w:val="0027210B"/>
    <w:rsid w:val="00277027"/>
    <w:rsid w:val="00277C93"/>
    <w:rsid w:val="00277F72"/>
    <w:rsid w:val="00281875"/>
    <w:rsid w:val="002825E2"/>
    <w:rsid w:val="00286901"/>
    <w:rsid w:val="0028731E"/>
    <w:rsid w:val="00287F70"/>
    <w:rsid w:val="00291467"/>
    <w:rsid w:val="002A182C"/>
    <w:rsid w:val="002A4B32"/>
    <w:rsid w:val="002A5486"/>
    <w:rsid w:val="002A7F35"/>
    <w:rsid w:val="002B28CB"/>
    <w:rsid w:val="002B530E"/>
    <w:rsid w:val="002B7F02"/>
    <w:rsid w:val="002B7F44"/>
    <w:rsid w:val="002C1D7F"/>
    <w:rsid w:val="002C1F65"/>
    <w:rsid w:val="002C6334"/>
    <w:rsid w:val="002D023E"/>
    <w:rsid w:val="002D0401"/>
    <w:rsid w:val="002D43F6"/>
    <w:rsid w:val="002D79B3"/>
    <w:rsid w:val="002E0F39"/>
    <w:rsid w:val="002E18DC"/>
    <w:rsid w:val="002E3684"/>
    <w:rsid w:val="002E48D3"/>
    <w:rsid w:val="002E7D37"/>
    <w:rsid w:val="002F00C7"/>
    <w:rsid w:val="002F1B87"/>
    <w:rsid w:val="002F1D43"/>
    <w:rsid w:val="002F6FC3"/>
    <w:rsid w:val="002F7797"/>
    <w:rsid w:val="00300646"/>
    <w:rsid w:val="00300A61"/>
    <w:rsid w:val="00306104"/>
    <w:rsid w:val="00311C4D"/>
    <w:rsid w:val="003131BC"/>
    <w:rsid w:val="003161DF"/>
    <w:rsid w:val="003179A7"/>
    <w:rsid w:val="003179F3"/>
    <w:rsid w:val="00320B3D"/>
    <w:rsid w:val="00323884"/>
    <w:rsid w:val="00325069"/>
    <w:rsid w:val="00336048"/>
    <w:rsid w:val="00340AA7"/>
    <w:rsid w:val="00341970"/>
    <w:rsid w:val="00346B73"/>
    <w:rsid w:val="00347069"/>
    <w:rsid w:val="00347FB6"/>
    <w:rsid w:val="0035629D"/>
    <w:rsid w:val="003618B0"/>
    <w:rsid w:val="00361F14"/>
    <w:rsid w:val="0036734F"/>
    <w:rsid w:val="00372365"/>
    <w:rsid w:val="0037656D"/>
    <w:rsid w:val="00376E68"/>
    <w:rsid w:val="00381219"/>
    <w:rsid w:val="003838D5"/>
    <w:rsid w:val="003875BB"/>
    <w:rsid w:val="0039016F"/>
    <w:rsid w:val="00394E33"/>
    <w:rsid w:val="003A2FC5"/>
    <w:rsid w:val="003A4CAB"/>
    <w:rsid w:val="003A7D26"/>
    <w:rsid w:val="003B07A8"/>
    <w:rsid w:val="003B4FC2"/>
    <w:rsid w:val="003B5AAD"/>
    <w:rsid w:val="003B79F4"/>
    <w:rsid w:val="003C0BCE"/>
    <w:rsid w:val="003C43DA"/>
    <w:rsid w:val="003C7E2D"/>
    <w:rsid w:val="003E336E"/>
    <w:rsid w:val="003E6329"/>
    <w:rsid w:val="003F068D"/>
    <w:rsid w:val="003F3BAD"/>
    <w:rsid w:val="003F50B3"/>
    <w:rsid w:val="003F5B68"/>
    <w:rsid w:val="003F664A"/>
    <w:rsid w:val="003F73C9"/>
    <w:rsid w:val="003F7BC1"/>
    <w:rsid w:val="003F7CB8"/>
    <w:rsid w:val="00401B9D"/>
    <w:rsid w:val="00402482"/>
    <w:rsid w:val="0040254A"/>
    <w:rsid w:val="004053FE"/>
    <w:rsid w:val="004058BE"/>
    <w:rsid w:val="004070C1"/>
    <w:rsid w:val="00410237"/>
    <w:rsid w:val="00417BE9"/>
    <w:rsid w:val="0042024A"/>
    <w:rsid w:val="00423024"/>
    <w:rsid w:val="00424842"/>
    <w:rsid w:val="004317AB"/>
    <w:rsid w:val="0043192F"/>
    <w:rsid w:val="00432D6B"/>
    <w:rsid w:val="00434ADE"/>
    <w:rsid w:val="0043572E"/>
    <w:rsid w:val="004418B5"/>
    <w:rsid w:val="0044532A"/>
    <w:rsid w:val="00446BF4"/>
    <w:rsid w:val="004532B9"/>
    <w:rsid w:val="00453CA9"/>
    <w:rsid w:val="00457E0C"/>
    <w:rsid w:val="00460BB3"/>
    <w:rsid w:val="004638E8"/>
    <w:rsid w:val="00466924"/>
    <w:rsid w:val="0047087D"/>
    <w:rsid w:val="004748AA"/>
    <w:rsid w:val="00477E51"/>
    <w:rsid w:val="00480499"/>
    <w:rsid w:val="00482BD2"/>
    <w:rsid w:val="004971D3"/>
    <w:rsid w:val="00497368"/>
    <w:rsid w:val="004A104C"/>
    <w:rsid w:val="004A452A"/>
    <w:rsid w:val="004B23E4"/>
    <w:rsid w:val="004B5B04"/>
    <w:rsid w:val="004B65E8"/>
    <w:rsid w:val="004C22CB"/>
    <w:rsid w:val="004C278F"/>
    <w:rsid w:val="004C6648"/>
    <w:rsid w:val="004D2EF7"/>
    <w:rsid w:val="004D3D04"/>
    <w:rsid w:val="004D4970"/>
    <w:rsid w:val="004D5172"/>
    <w:rsid w:val="004D51EC"/>
    <w:rsid w:val="004E0F5C"/>
    <w:rsid w:val="004E23A9"/>
    <w:rsid w:val="004E3179"/>
    <w:rsid w:val="004E43BE"/>
    <w:rsid w:val="004E6F9D"/>
    <w:rsid w:val="004E7C4E"/>
    <w:rsid w:val="004F492F"/>
    <w:rsid w:val="004F5EB8"/>
    <w:rsid w:val="00500772"/>
    <w:rsid w:val="00501FF9"/>
    <w:rsid w:val="0050220F"/>
    <w:rsid w:val="0050227D"/>
    <w:rsid w:val="005048B1"/>
    <w:rsid w:val="005055F4"/>
    <w:rsid w:val="00505814"/>
    <w:rsid w:val="005078BA"/>
    <w:rsid w:val="00510583"/>
    <w:rsid w:val="00526ED0"/>
    <w:rsid w:val="00527A28"/>
    <w:rsid w:val="00527FB6"/>
    <w:rsid w:val="00530213"/>
    <w:rsid w:val="005327F3"/>
    <w:rsid w:val="005336CC"/>
    <w:rsid w:val="005344CE"/>
    <w:rsid w:val="005363A1"/>
    <w:rsid w:val="005369FB"/>
    <w:rsid w:val="00542112"/>
    <w:rsid w:val="0054353E"/>
    <w:rsid w:val="00546206"/>
    <w:rsid w:val="00546CA1"/>
    <w:rsid w:val="00547166"/>
    <w:rsid w:val="00547338"/>
    <w:rsid w:val="00552F4B"/>
    <w:rsid w:val="00553F51"/>
    <w:rsid w:val="00554366"/>
    <w:rsid w:val="00555B28"/>
    <w:rsid w:val="0055738B"/>
    <w:rsid w:val="00561BCF"/>
    <w:rsid w:val="0056221F"/>
    <w:rsid w:val="005625C4"/>
    <w:rsid w:val="0056386A"/>
    <w:rsid w:val="00564CB6"/>
    <w:rsid w:val="00565D5C"/>
    <w:rsid w:val="00566A1C"/>
    <w:rsid w:val="005677EC"/>
    <w:rsid w:val="005714A7"/>
    <w:rsid w:val="00573EE3"/>
    <w:rsid w:val="00576B68"/>
    <w:rsid w:val="00576DB0"/>
    <w:rsid w:val="00577464"/>
    <w:rsid w:val="00577953"/>
    <w:rsid w:val="00583120"/>
    <w:rsid w:val="005840C3"/>
    <w:rsid w:val="00585AC7"/>
    <w:rsid w:val="00585B27"/>
    <w:rsid w:val="00590252"/>
    <w:rsid w:val="00593F75"/>
    <w:rsid w:val="00596B69"/>
    <w:rsid w:val="005A0BAC"/>
    <w:rsid w:val="005A216E"/>
    <w:rsid w:val="005A6308"/>
    <w:rsid w:val="005B4217"/>
    <w:rsid w:val="005B44D6"/>
    <w:rsid w:val="005C46BB"/>
    <w:rsid w:val="005C5DCB"/>
    <w:rsid w:val="005D0592"/>
    <w:rsid w:val="005D7E8E"/>
    <w:rsid w:val="005E05F6"/>
    <w:rsid w:val="005E0B75"/>
    <w:rsid w:val="005E0FB4"/>
    <w:rsid w:val="005E27F6"/>
    <w:rsid w:val="005E3516"/>
    <w:rsid w:val="005F47BF"/>
    <w:rsid w:val="005F4B9C"/>
    <w:rsid w:val="005F7519"/>
    <w:rsid w:val="00600821"/>
    <w:rsid w:val="00613706"/>
    <w:rsid w:val="0061605D"/>
    <w:rsid w:val="00616ABC"/>
    <w:rsid w:val="00620478"/>
    <w:rsid w:val="00622798"/>
    <w:rsid w:val="00627B7B"/>
    <w:rsid w:val="00644999"/>
    <w:rsid w:val="00650F16"/>
    <w:rsid w:val="00652698"/>
    <w:rsid w:val="00656CE5"/>
    <w:rsid w:val="006634E4"/>
    <w:rsid w:val="00664E07"/>
    <w:rsid w:val="00666168"/>
    <w:rsid w:val="00666A16"/>
    <w:rsid w:val="00671E97"/>
    <w:rsid w:val="006755C0"/>
    <w:rsid w:val="0067718C"/>
    <w:rsid w:val="00684252"/>
    <w:rsid w:val="0068696C"/>
    <w:rsid w:val="00687F65"/>
    <w:rsid w:val="006922CA"/>
    <w:rsid w:val="00692D6F"/>
    <w:rsid w:val="006938E1"/>
    <w:rsid w:val="006A0835"/>
    <w:rsid w:val="006A1ADB"/>
    <w:rsid w:val="006A24D8"/>
    <w:rsid w:val="006A3F0B"/>
    <w:rsid w:val="006A6E3B"/>
    <w:rsid w:val="006A79C8"/>
    <w:rsid w:val="006B0630"/>
    <w:rsid w:val="006B5B31"/>
    <w:rsid w:val="006B700F"/>
    <w:rsid w:val="006C02ED"/>
    <w:rsid w:val="006C17BC"/>
    <w:rsid w:val="006D09AF"/>
    <w:rsid w:val="006D1938"/>
    <w:rsid w:val="006D29B3"/>
    <w:rsid w:val="006D351E"/>
    <w:rsid w:val="006D3C0F"/>
    <w:rsid w:val="006D650A"/>
    <w:rsid w:val="006D6E77"/>
    <w:rsid w:val="006E0482"/>
    <w:rsid w:val="006E1CF6"/>
    <w:rsid w:val="006E2A03"/>
    <w:rsid w:val="006F2907"/>
    <w:rsid w:val="006F3A30"/>
    <w:rsid w:val="00700DCE"/>
    <w:rsid w:val="00704457"/>
    <w:rsid w:val="00705BC6"/>
    <w:rsid w:val="00705BD0"/>
    <w:rsid w:val="00707B8B"/>
    <w:rsid w:val="00710B61"/>
    <w:rsid w:val="007157F9"/>
    <w:rsid w:val="00716001"/>
    <w:rsid w:val="00720319"/>
    <w:rsid w:val="0072110F"/>
    <w:rsid w:val="0072595C"/>
    <w:rsid w:val="00726BFB"/>
    <w:rsid w:val="00726D61"/>
    <w:rsid w:val="00731AA0"/>
    <w:rsid w:val="00741A25"/>
    <w:rsid w:val="00741B1C"/>
    <w:rsid w:val="007451B8"/>
    <w:rsid w:val="007467E1"/>
    <w:rsid w:val="00746898"/>
    <w:rsid w:val="00747A86"/>
    <w:rsid w:val="00754E9B"/>
    <w:rsid w:val="0076069B"/>
    <w:rsid w:val="00760C39"/>
    <w:rsid w:val="0076650A"/>
    <w:rsid w:val="00766F02"/>
    <w:rsid w:val="0077326B"/>
    <w:rsid w:val="00773DB9"/>
    <w:rsid w:val="0078097A"/>
    <w:rsid w:val="0078372C"/>
    <w:rsid w:val="00783DCE"/>
    <w:rsid w:val="007865BC"/>
    <w:rsid w:val="00790B1C"/>
    <w:rsid w:val="00792DAF"/>
    <w:rsid w:val="007956B0"/>
    <w:rsid w:val="007A35B6"/>
    <w:rsid w:val="007A4302"/>
    <w:rsid w:val="007A6969"/>
    <w:rsid w:val="007C138C"/>
    <w:rsid w:val="007C1BDA"/>
    <w:rsid w:val="007C2ED7"/>
    <w:rsid w:val="007C54F0"/>
    <w:rsid w:val="007C7272"/>
    <w:rsid w:val="007D3EEA"/>
    <w:rsid w:val="007D5005"/>
    <w:rsid w:val="007D5A24"/>
    <w:rsid w:val="007E378A"/>
    <w:rsid w:val="007E6C51"/>
    <w:rsid w:val="007E758D"/>
    <w:rsid w:val="007E7EDF"/>
    <w:rsid w:val="007F0E02"/>
    <w:rsid w:val="007F2E9A"/>
    <w:rsid w:val="0080187C"/>
    <w:rsid w:val="00801E3A"/>
    <w:rsid w:val="00803EA1"/>
    <w:rsid w:val="00804514"/>
    <w:rsid w:val="008078CE"/>
    <w:rsid w:val="00807C8B"/>
    <w:rsid w:val="00811273"/>
    <w:rsid w:val="00814FB7"/>
    <w:rsid w:val="008160A2"/>
    <w:rsid w:val="00816603"/>
    <w:rsid w:val="0082022F"/>
    <w:rsid w:val="00830057"/>
    <w:rsid w:val="008320EE"/>
    <w:rsid w:val="008336A1"/>
    <w:rsid w:val="00834428"/>
    <w:rsid w:val="00837A97"/>
    <w:rsid w:val="0084584C"/>
    <w:rsid w:val="008458ED"/>
    <w:rsid w:val="008473E7"/>
    <w:rsid w:val="00847CD5"/>
    <w:rsid w:val="00854DA9"/>
    <w:rsid w:val="00857FD3"/>
    <w:rsid w:val="00860A38"/>
    <w:rsid w:val="00860E08"/>
    <w:rsid w:val="00864721"/>
    <w:rsid w:val="008669BD"/>
    <w:rsid w:val="008708B8"/>
    <w:rsid w:val="00870EFB"/>
    <w:rsid w:val="00871CAA"/>
    <w:rsid w:val="00874597"/>
    <w:rsid w:val="00887CD8"/>
    <w:rsid w:val="00891DA6"/>
    <w:rsid w:val="008921D5"/>
    <w:rsid w:val="008924D3"/>
    <w:rsid w:val="00894C35"/>
    <w:rsid w:val="00896EB2"/>
    <w:rsid w:val="008A3DF5"/>
    <w:rsid w:val="008A57D5"/>
    <w:rsid w:val="008A77BC"/>
    <w:rsid w:val="008B1CD7"/>
    <w:rsid w:val="008B2690"/>
    <w:rsid w:val="008B595F"/>
    <w:rsid w:val="008C0121"/>
    <w:rsid w:val="008C3D6C"/>
    <w:rsid w:val="008C51D2"/>
    <w:rsid w:val="008C6432"/>
    <w:rsid w:val="008D015E"/>
    <w:rsid w:val="008D200C"/>
    <w:rsid w:val="008D60C3"/>
    <w:rsid w:val="008E6836"/>
    <w:rsid w:val="008E68B1"/>
    <w:rsid w:val="008F2339"/>
    <w:rsid w:val="008F4DA3"/>
    <w:rsid w:val="008F5C9D"/>
    <w:rsid w:val="00902E53"/>
    <w:rsid w:val="00904099"/>
    <w:rsid w:val="0090475D"/>
    <w:rsid w:val="00905C30"/>
    <w:rsid w:val="00906913"/>
    <w:rsid w:val="00906C39"/>
    <w:rsid w:val="009076BF"/>
    <w:rsid w:val="009078C8"/>
    <w:rsid w:val="00912794"/>
    <w:rsid w:val="0091330C"/>
    <w:rsid w:val="00913E5A"/>
    <w:rsid w:val="0091757C"/>
    <w:rsid w:val="00924E2C"/>
    <w:rsid w:val="00925577"/>
    <w:rsid w:val="0093090A"/>
    <w:rsid w:val="009319DF"/>
    <w:rsid w:val="00932163"/>
    <w:rsid w:val="00932D6B"/>
    <w:rsid w:val="00933193"/>
    <w:rsid w:val="00935CFD"/>
    <w:rsid w:val="00943366"/>
    <w:rsid w:val="00944975"/>
    <w:rsid w:val="00946C3F"/>
    <w:rsid w:val="0095163A"/>
    <w:rsid w:val="009520A9"/>
    <w:rsid w:val="00952738"/>
    <w:rsid w:val="00957F89"/>
    <w:rsid w:val="009606B7"/>
    <w:rsid w:val="009612F5"/>
    <w:rsid w:val="00962C7E"/>
    <w:rsid w:val="00963021"/>
    <w:rsid w:val="00963460"/>
    <w:rsid w:val="00963E87"/>
    <w:rsid w:val="00966BD8"/>
    <w:rsid w:val="00973522"/>
    <w:rsid w:val="00981944"/>
    <w:rsid w:val="00986A81"/>
    <w:rsid w:val="0099294E"/>
    <w:rsid w:val="009932C1"/>
    <w:rsid w:val="00993B2F"/>
    <w:rsid w:val="00995C51"/>
    <w:rsid w:val="009A28B7"/>
    <w:rsid w:val="009A6E65"/>
    <w:rsid w:val="009B0978"/>
    <w:rsid w:val="009B0A9A"/>
    <w:rsid w:val="009B0EB3"/>
    <w:rsid w:val="009B5F5B"/>
    <w:rsid w:val="009B6571"/>
    <w:rsid w:val="009C1131"/>
    <w:rsid w:val="009C124C"/>
    <w:rsid w:val="009C20B1"/>
    <w:rsid w:val="009C4747"/>
    <w:rsid w:val="009C4DE2"/>
    <w:rsid w:val="009C737B"/>
    <w:rsid w:val="009D1377"/>
    <w:rsid w:val="009D2B98"/>
    <w:rsid w:val="009D3452"/>
    <w:rsid w:val="009D3B55"/>
    <w:rsid w:val="009D46AE"/>
    <w:rsid w:val="009D5D0E"/>
    <w:rsid w:val="009E156E"/>
    <w:rsid w:val="009E37CA"/>
    <w:rsid w:val="009F4714"/>
    <w:rsid w:val="00A02AF2"/>
    <w:rsid w:val="00A07729"/>
    <w:rsid w:val="00A110CE"/>
    <w:rsid w:val="00A12811"/>
    <w:rsid w:val="00A15E26"/>
    <w:rsid w:val="00A2391D"/>
    <w:rsid w:val="00A277EB"/>
    <w:rsid w:val="00A3131D"/>
    <w:rsid w:val="00A31B61"/>
    <w:rsid w:val="00A338C1"/>
    <w:rsid w:val="00A34BC3"/>
    <w:rsid w:val="00A36B8B"/>
    <w:rsid w:val="00A36B98"/>
    <w:rsid w:val="00A43187"/>
    <w:rsid w:val="00A439A9"/>
    <w:rsid w:val="00A43D10"/>
    <w:rsid w:val="00A44303"/>
    <w:rsid w:val="00A4435B"/>
    <w:rsid w:val="00A454C6"/>
    <w:rsid w:val="00A476A2"/>
    <w:rsid w:val="00A557E0"/>
    <w:rsid w:val="00A64989"/>
    <w:rsid w:val="00A66401"/>
    <w:rsid w:val="00A66415"/>
    <w:rsid w:val="00A711A7"/>
    <w:rsid w:val="00A7494D"/>
    <w:rsid w:val="00A7593F"/>
    <w:rsid w:val="00A80C27"/>
    <w:rsid w:val="00A8103E"/>
    <w:rsid w:val="00A810DA"/>
    <w:rsid w:val="00A82108"/>
    <w:rsid w:val="00A874CF"/>
    <w:rsid w:val="00A877BA"/>
    <w:rsid w:val="00A90350"/>
    <w:rsid w:val="00A93629"/>
    <w:rsid w:val="00A94C52"/>
    <w:rsid w:val="00AA6506"/>
    <w:rsid w:val="00AA6950"/>
    <w:rsid w:val="00AB0BA3"/>
    <w:rsid w:val="00AB1FDD"/>
    <w:rsid w:val="00AC0FDB"/>
    <w:rsid w:val="00AC66F8"/>
    <w:rsid w:val="00AC6998"/>
    <w:rsid w:val="00AC75F6"/>
    <w:rsid w:val="00AD1A0A"/>
    <w:rsid w:val="00AD39E5"/>
    <w:rsid w:val="00AE0063"/>
    <w:rsid w:val="00AE166F"/>
    <w:rsid w:val="00AE1C96"/>
    <w:rsid w:val="00AE4EC8"/>
    <w:rsid w:val="00AE6E3D"/>
    <w:rsid w:val="00AF103D"/>
    <w:rsid w:val="00AF1AEE"/>
    <w:rsid w:val="00AF3D70"/>
    <w:rsid w:val="00AF4737"/>
    <w:rsid w:val="00AF59F4"/>
    <w:rsid w:val="00B01AE7"/>
    <w:rsid w:val="00B02E11"/>
    <w:rsid w:val="00B0302E"/>
    <w:rsid w:val="00B059FD"/>
    <w:rsid w:val="00B063EB"/>
    <w:rsid w:val="00B06A19"/>
    <w:rsid w:val="00B0729F"/>
    <w:rsid w:val="00B110E5"/>
    <w:rsid w:val="00B119D6"/>
    <w:rsid w:val="00B14134"/>
    <w:rsid w:val="00B2149C"/>
    <w:rsid w:val="00B22131"/>
    <w:rsid w:val="00B2426B"/>
    <w:rsid w:val="00B2504E"/>
    <w:rsid w:val="00B32EC3"/>
    <w:rsid w:val="00B34686"/>
    <w:rsid w:val="00B3713F"/>
    <w:rsid w:val="00B373FA"/>
    <w:rsid w:val="00B40D34"/>
    <w:rsid w:val="00B4561F"/>
    <w:rsid w:val="00B5171E"/>
    <w:rsid w:val="00B51D9B"/>
    <w:rsid w:val="00B5547A"/>
    <w:rsid w:val="00B62D8C"/>
    <w:rsid w:val="00B65ED8"/>
    <w:rsid w:val="00B671BA"/>
    <w:rsid w:val="00B71D7B"/>
    <w:rsid w:val="00B749E4"/>
    <w:rsid w:val="00B75D0B"/>
    <w:rsid w:val="00B802A3"/>
    <w:rsid w:val="00B83355"/>
    <w:rsid w:val="00B83835"/>
    <w:rsid w:val="00B83D31"/>
    <w:rsid w:val="00B90188"/>
    <w:rsid w:val="00B940CE"/>
    <w:rsid w:val="00B94FCF"/>
    <w:rsid w:val="00B97E4B"/>
    <w:rsid w:val="00BA1617"/>
    <w:rsid w:val="00BA24C0"/>
    <w:rsid w:val="00BA469B"/>
    <w:rsid w:val="00BB059D"/>
    <w:rsid w:val="00BB577B"/>
    <w:rsid w:val="00BC053F"/>
    <w:rsid w:val="00BC6897"/>
    <w:rsid w:val="00BC69E6"/>
    <w:rsid w:val="00BD31B2"/>
    <w:rsid w:val="00BD4C59"/>
    <w:rsid w:val="00BD625C"/>
    <w:rsid w:val="00BD6BF7"/>
    <w:rsid w:val="00BF452D"/>
    <w:rsid w:val="00BF76A0"/>
    <w:rsid w:val="00C07FB5"/>
    <w:rsid w:val="00C130E3"/>
    <w:rsid w:val="00C17C70"/>
    <w:rsid w:val="00C203E6"/>
    <w:rsid w:val="00C22AD6"/>
    <w:rsid w:val="00C276A6"/>
    <w:rsid w:val="00C330D5"/>
    <w:rsid w:val="00C358FC"/>
    <w:rsid w:val="00C36012"/>
    <w:rsid w:val="00C40264"/>
    <w:rsid w:val="00C4144F"/>
    <w:rsid w:val="00C41FFD"/>
    <w:rsid w:val="00C42776"/>
    <w:rsid w:val="00C42CAB"/>
    <w:rsid w:val="00C43E39"/>
    <w:rsid w:val="00C44AF4"/>
    <w:rsid w:val="00C50BB3"/>
    <w:rsid w:val="00C518A8"/>
    <w:rsid w:val="00C53E54"/>
    <w:rsid w:val="00C547D1"/>
    <w:rsid w:val="00C5655B"/>
    <w:rsid w:val="00C6002D"/>
    <w:rsid w:val="00C62E81"/>
    <w:rsid w:val="00C6405D"/>
    <w:rsid w:val="00C6474E"/>
    <w:rsid w:val="00C64D03"/>
    <w:rsid w:val="00C6564B"/>
    <w:rsid w:val="00C656D6"/>
    <w:rsid w:val="00C67186"/>
    <w:rsid w:val="00C678ED"/>
    <w:rsid w:val="00C67AD4"/>
    <w:rsid w:val="00C71B91"/>
    <w:rsid w:val="00C7281F"/>
    <w:rsid w:val="00C72A27"/>
    <w:rsid w:val="00C76E64"/>
    <w:rsid w:val="00C80E80"/>
    <w:rsid w:val="00C87E16"/>
    <w:rsid w:val="00C90E65"/>
    <w:rsid w:val="00CA04BB"/>
    <w:rsid w:val="00CA057D"/>
    <w:rsid w:val="00CA0CBC"/>
    <w:rsid w:val="00CA3A5C"/>
    <w:rsid w:val="00CA4536"/>
    <w:rsid w:val="00CA4A24"/>
    <w:rsid w:val="00CA4CC5"/>
    <w:rsid w:val="00CB0066"/>
    <w:rsid w:val="00CB1BA9"/>
    <w:rsid w:val="00CC1761"/>
    <w:rsid w:val="00CC3DC5"/>
    <w:rsid w:val="00CD0955"/>
    <w:rsid w:val="00CD341D"/>
    <w:rsid w:val="00CE070F"/>
    <w:rsid w:val="00CE30D9"/>
    <w:rsid w:val="00CE79A6"/>
    <w:rsid w:val="00CF0200"/>
    <w:rsid w:val="00CF1EF1"/>
    <w:rsid w:val="00CF3995"/>
    <w:rsid w:val="00CF511F"/>
    <w:rsid w:val="00CF7955"/>
    <w:rsid w:val="00D03137"/>
    <w:rsid w:val="00D045EF"/>
    <w:rsid w:val="00D11246"/>
    <w:rsid w:val="00D12546"/>
    <w:rsid w:val="00D12576"/>
    <w:rsid w:val="00D1300B"/>
    <w:rsid w:val="00D13A40"/>
    <w:rsid w:val="00D150FC"/>
    <w:rsid w:val="00D16B70"/>
    <w:rsid w:val="00D212D2"/>
    <w:rsid w:val="00D22FA1"/>
    <w:rsid w:val="00D23129"/>
    <w:rsid w:val="00D23CED"/>
    <w:rsid w:val="00D23D14"/>
    <w:rsid w:val="00D25D1B"/>
    <w:rsid w:val="00D301D4"/>
    <w:rsid w:val="00D32E5E"/>
    <w:rsid w:val="00D33AB1"/>
    <w:rsid w:val="00D34881"/>
    <w:rsid w:val="00D34A08"/>
    <w:rsid w:val="00D4224C"/>
    <w:rsid w:val="00D42882"/>
    <w:rsid w:val="00D45F9F"/>
    <w:rsid w:val="00D476E0"/>
    <w:rsid w:val="00D56EB2"/>
    <w:rsid w:val="00D62A7D"/>
    <w:rsid w:val="00D65199"/>
    <w:rsid w:val="00D67016"/>
    <w:rsid w:val="00D7245B"/>
    <w:rsid w:val="00D74886"/>
    <w:rsid w:val="00D8044B"/>
    <w:rsid w:val="00D83017"/>
    <w:rsid w:val="00D8528E"/>
    <w:rsid w:val="00D87460"/>
    <w:rsid w:val="00D91C7B"/>
    <w:rsid w:val="00D9275E"/>
    <w:rsid w:val="00D93F84"/>
    <w:rsid w:val="00D96FF7"/>
    <w:rsid w:val="00DA5C53"/>
    <w:rsid w:val="00DB1179"/>
    <w:rsid w:val="00DB13F8"/>
    <w:rsid w:val="00DB3407"/>
    <w:rsid w:val="00DB42CA"/>
    <w:rsid w:val="00DB4711"/>
    <w:rsid w:val="00DB7A4A"/>
    <w:rsid w:val="00DC4B2F"/>
    <w:rsid w:val="00DC6527"/>
    <w:rsid w:val="00DC73AF"/>
    <w:rsid w:val="00DD278D"/>
    <w:rsid w:val="00DD64E8"/>
    <w:rsid w:val="00DE0467"/>
    <w:rsid w:val="00DF4753"/>
    <w:rsid w:val="00DF61CC"/>
    <w:rsid w:val="00E02949"/>
    <w:rsid w:val="00E02FFC"/>
    <w:rsid w:val="00E03E8E"/>
    <w:rsid w:val="00E04E00"/>
    <w:rsid w:val="00E07DB4"/>
    <w:rsid w:val="00E13BFA"/>
    <w:rsid w:val="00E17D63"/>
    <w:rsid w:val="00E23652"/>
    <w:rsid w:val="00E2709B"/>
    <w:rsid w:val="00E27AAF"/>
    <w:rsid w:val="00E301BB"/>
    <w:rsid w:val="00E31B5E"/>
    <w:rsid w:val="00E31ED5"/>
    <w:rsid w:val="00E3473B"/>
    <w:rsid w:val="00E35E01"/>
    <w:rsid w:val="00E40650"/>
    <w:rsid w:val="00E42513"/>
    <w:rsid w:val="00E43BBC"/>
    <w:rsid w:val="00E44DEE"/>
    <w:rsid w:val="00E4540D"/>
    <w:rsid w:val="00E50722"/>
    <w:rsid w:val="00E51845"/>
    <w:rsid w:val="00E544A7"/>
    <w:rsid w:val="00E5479E"/>
    <w:rsid w:val="00E56CB2"/>
    <w:rsid w:val="00E60196"/>
    <w:rsid w:val="00E71390"/>
    <w:rsid w:val="00E720CC"/>
    <w:rsid w:val="00E725AC"/>
    <w:rsid w:val="00E803D9"/>
    <w:rsid w:val="00E80DDA"/>
    <w:rsid w:val="00E860FE"/>
    <w:rsid w:val="00E867D3"/>
    <w:rsid w:val="00E90216"/>
    <w:rsid w:val="00E9056D"/>
    <w:rsid w:val="00E93D2A"/>
    <w:rsid w:val="00E97A54"/>
    <w:rsid w:val="00EA1341"/>
    <w:rsid w:val="00EA281B"/>
    <w:rsid w:val="00EB528D"/>
    <w:rsid w:val="00EC0611"/>
    <w:rsid w:val="00EC1BC6"/>
    <w:rsid w:val="00ED32E1"/>
    <w:rsid w:val="00EE10CC"/>
    <w:rsid w:val="00EE497E"/>
    <w:rsid w:val="00EE6629"/>
    <w:rsid w:val="00EF1F7A"/>
    <w:rsid w:val="00EF2786"/>
    <w:rsid w:val="00EF3F7A"/>
    <w:rsid w:val="00EF7821"/>
    <w:rsid w:val="00F01AB8"/>
    <w:rsid w:val="00F0401A"/>
    <w:rsid w:val="00F043F7"/>
    <w:rsid w:val="00F0482B"/>
    <w:rsid w:val="00F04DC2"/>
    <w:rsid w:val="00F050D7"/>
    <w:rsid w:val="00F054C1"/>
    <w:rsid w:val="00F11714"/>
    <w:rsid w:val="00F12362"/>
    <w:rsid w:val="00F131E4"/>
    <w:rsid w:val="00F16E20"/>
    <w:rsid w:val="00F20FF9"/>
    <w:rsid w:val="00F21D2F"/>
    <w:rsid w:val="00F30730"/>
    <w:rsid w:val="00F3320B"/>
    <w:rsid w:val="00F34990"/>
    <w:rsid w:val="00F34CEB"/>
    <w:rsid w:val="00F3604D"/>
    <w:rsid w:val="00F37F47"/>
    <w:rsid w:val="00F40622"/>
    <w:rsid w:val="00F41BBB"/>
    <w:rsid w:val="00F422F5"/>
    <w:rsid w:val="00F5056C"/>
    <w:rsid w:val="00F54DEC"/>
    <w:rsid w:val="00F55679"/>
    <w:rsid w:val="00F57852"/>
    <w:rsid w:val="00F57EA0"/>
    <w:rsid w:val="00F610CA"/>
    <w:rsid w:val="00F616D4"/>
    <w:rsid w:val="00F64C9A"/>
    <w:rsid w:val="00F6778A"/>
    <w:rsid w:val="00F72792"/>
    <w:rsid w:val="00F810CA"/>
    <w:rsid w:val="00F855BA"/>
    <w:rsid w:val="00F874D3"/>
    <w:rsid w:val="00F91AEA"/>
    <w:rsid w:val="00F92DB6"/>
    <w:rsid w:val="00F94239"/>
    <w:rsid w:val="00F949AF"/>
    <w:rsid w:val="00F96037"/>
    <w:rsid w:val="00F96ABA"/>
    <w:rsid w:val="00F96D9D"/>
    <w:rsid w:val="00FA4F77"/>
    <w:rsid w:val="00FA5ECA"/>
    <w:rsid w:val="00FA6566"/>
    <w:rsid w:val="00FA74FA"/>
    <w:rsid w:val="00FB0434"/>
    <w:rsid w:val="00FB1B32"/>
    <w:rsid w:val="00FB1E0F"/>
    <w:rsid w:val="00FB419D"/>
    <w:rsid w:val="00FB7550"/>
    <w:rsid w:val="00FC348A"/>
    <w:rsid w:val="00FD115E"/>
    <w:rsid w:val="00FD3751"/>
    <w:rsid w:val="00FD71C1"/>
    <w:rsid w:val="00FE3F39"/>
    <w:rsid w:val="00FE4809"/>
    <w:rsid w:val="00FE4A79"/>
    <w:rsid w:val="00FE6EF5"/>
    <w:rsid w:val="00FF29B2"/>
    <w:rsid w:val="00FF319B"/>
    <w:rsid w:val="00FF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E2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0B"/>
    <w:pPr>
      <w:spacing w:after="200" w:line="240" w:lineRule="auto"/>
      <w:jc w:val="both"/>
    </w:pPr>
    <w:rPr>
      <w:rFonts w:eastAsiaTheme="minorEastAsia"/>
      <w:lang w:eastAsia="ru-RU"/>
    </w:rPr>
  </w:style>
  <w:style w:type="paragraph" w:styleId="1">
    <w:name w:val="heading 1"/>
    <w:basedOn w:val="a"/>
    <w:next w:val="a"/>
    <w:link w:val="10"/>
    <w:uiPriority w:val="9"/>
    <w:qFormat/>
    <w:rsid w:val="0059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90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70C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C44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70C1"/>
    <w:rPr>
      <w:rFonts w:asciiTheme="majorHAnsi" w:eastAsiaTheme="majorEastAsia" w:hAnsiTheme="majorHAnsi" w:cstheme="majorBidi"/>
      <w:b/>
      <w:bCs/>
      <w:color w:val="5B9BD5" w:themeColor="accent1"/>
      <w:lang w:eastAsia="ru-RU"/>
    </w:rPr>
  </w:style>
  <w:style w:type="paragraph" w:styleId="a3">
    <w:name w:val="Normal (Web)"/>
    <w:basedOn w:val="a"/>
    <w:uiPriority w:val="99"/>
    <w:unhideWhenUsed/>
    <w:rsid w:val="004070C1"/>
    <w:pPr>
      <w:spacing w:before="100" w:beforeAutospacing="1" w:after="100" w:afterAutospacing="1"/>
    </w:pPr>
    <w:rPr>
      <w:rFonts w:ascii="Times New Roman" w:eastAsia="Times New Roman" w:hAnsi="Times New Roman" w:cs="Times New Roman"/>
      <w:sz w:val="24"/>
      <w:szCs w:val="24"/>
    </w:rPr>
  </w:style>
  <w:style w:type="paragraph" w:styleId="a4">
    <w:name w:val="header"/>
    <w:basedOn w:val="a"/>
    <w:link w:val="a5"/>
    <w:uiPriority w:val="99"/>
    <w:unhideWhenUsed/>
    <w:rsid w:val="004070C1"/>
    <w:pPr>
      <w:tabs>
        <w:tab w:val="center" w:pos="4677"/>
        <w:tab w:val="right" w:pos="9355"/>
      </w:tabs>
      <w:spacing w:after="0"/>
    </w:pPr>
  </w:style>
  <w:style w:type="character" w:customStyle="1" w:styleId="a5">
    <w:name w:val="Верхний колонтитул Знак"/>
    <w:basedOn w:val="a0"/>
    <w:link w:val="a4"/>
    <w:uiPriority w:val="99"/>
    <w:rsid w:val="004070C1"/>
    <w:rPr>
      <w:rFonts w:eastAsiaTheme="minorEastAsia"/>
      <w:lang w:eastAsia="ru-RU"/>
    </w:rPr>
  </w:style>
  <w:style w:type="paragraph" w:styleId="a6">
    <w:name w:val="footer"/>
    <w:basedOn w:val="a"/>
    <w:link w:val="a7"/>
    <w:uiPriority w:val="99"/>
    <w:unhideWhenUsed/>
    <w:rsid w:val="004070C1"/>
    <w:pPr>
      <w:tabs>
        <w:tab w:val="center" w:pos="4677"/>
        <w:tab w:val="right" w:pos="9355"/>
      </w:tabs>
      <w:spacing w:after="0"/>
    </w:pPr>
  </w:style>
  <w:style w:type="character" w:customStyle="1" w:styleId="a7">
    <w:name w:val="Нижний колонтитул Знак"/>
    <w:basedOn w:val="a0"/>
    <w:link w:val="a6"/>
    <w:uiPriority w:val="99"/>
    <w:rsid w:val="004070C1"/>
    <w:rPr>
      <w:rFonts w:eastAsiaTheme="minorEastAsia"/>
      <w:lang w:eastAsia="ru-RU"/>
    </w:rPr>
  </w:style>
  <w:style w:type="paragraph" w:customStyle="1" w:styleId="11">
    <w:name w:val="Стиль1"/>
    <w:basedOn w:val="a"/>
    <w:link w:val="12"/>
    <w:qFormat/>
    <w:rsid w:val="00590252"/>
  </w:style>
  <w:style w:type="character" w:customStyle="1" w:styleId="10">
    <w:name w:val="Заголовок 1 Знак"/>
    <w:basedOn w:val="a0"/>
    <w:link w:val="1"/>
    <w:uiPriority w:val="9"/>
    <w:rsid w:val="00590252"/>
    <w:rPr>
      <w:rFonts w:asciiTheme="majorHAnsi" w:eastAsiaTheme="majorEastAsia" w:hAnsiTheme="majorHAnsi" w:cstheme="majorBidi"/>
      <w:color w:val="2E74B5" w:themeColor="accent1" w:themeShade="BF"/>
      <w:sz w:val="32"/>
      <w:szCs w:val="32"/>
      <w:lang w:eastAsia="ru-RU"/>
    </w:rPr>
  </w:style>
  <w:style w:type="character" w:customStyle="1" w:styleId="12">
    <w:name w:val="Стиль1 Знак"/>
    <w:basedOn w:val="a0"/>
    <w:link w:val="11"/>
    <w:rsid w:val="00590252"/>
    <w:rPr>
      <w:rFonts w:eastAsiaTheme="minorEastAsia"/>
      <w:lang w:eastAsia="ru-RU"/>
    </w:rPr>
  </w:style>
  <w:style w:type="character" w:customStyle="1" w:styleId="20">
    <w:name w:val="Заголовок 2 Знак"/>
    <w:basedOn w:val="a0"/>
    <w:link w:val="2"/>
    <w:uiPriority w:val="9"/>
    <w:rsid w:val="00590252"/>
    <w:rPr>
      <w:rFonts w:asciiTheme="majorHAnsi" w:eastAsiaTheme="majorEastAsia" w:hAnsiTheme="majorHAnsi" w:cstheme="majorBidi"/>
      <w:color w:val="2E74B5" w:themeColor="accent1" w:themeShade="BF"/>
      <w:sz w:val="26"/>
      <w:szCs w:val="26"/>
      <w:lang w:eastAsia="ru-RU"/>
    </w:rPr>
  </w:style>
  <w:style w:type="paragraph" w:styleId="a8">
    <w:name w:val="List Paragraph"/>
    <w:basedOn w:val="a"/>
    <w:link w:val="a9"/>
    <w:uiPriority w:val="34"/>
    <w:qFormat/>
    <w:rsid w:val="00590252"/>
    <w:pPr>
      <w:ind w:left="720"/>
      <w:contextualSpacing/>
    </w:pPr>
  </w:style>
  <w:style w:type="paragraph" w:styleId="aa">
    <w:name w:val="TOC Heading"/>
    <w:basedOn w:val="1"/>
    <w:next w:val="a"/>
    <w:uiPriority w:val="39"/>
    <w:unhideWhenUsed/>
    <w:qFormat/>
    <w:rsid w:val="002A7F35"/>
    <w:pPr>
      <w:spacing w:line="259" w:lineRule="auto"/>
      <w:jc w:val="left"/>
      <w:outlineLvl w:val="9"/>
    </w:pPr>
  </w:style>
  <w:style w:type="paragraph" w:styleId="31">
    <w:name w:val="toc 3"/>
    <w:basedOn w:val="a"/>
    <w:next w:val="a"/>
    <w:autoRedefine/>
    <w:uiPriority w:val="39"/>
    <w:unhideWhenUsed/>
    <w:rsid w:val="00FF319B"/>
    <w:pPr>
      <w:tabs>
        <w:tab w:val="right" w:leader="dot" w:pos="9356"/>
      </w:tabs>
      <w:spacing w:after="100"/>
      <w:ind w:left="567"/>
    </w:pPr>
  </w:style>
  <w:style w:type="paragraph" w:styleId="13">
    <w:name w:val="toc 1"/>
    <w:basedOn w:val="a"/>
    <w:next w:val="a"/>
    <w:autoRedefine/>
    <w:uiPriority w:val="39"/>
    <w:unhideWhenUsed/>
    <w:rsid w:val="00FF319B"/>
    <w:pPr>
      <w:tabs>
        <w:tab w:val="left" w:pos="567"/>
        <w:tab w:val="right" w:leader="dot" w:pos="9356"/>
      </w:tabs>
      <w:spacing w:after="100"/>
      <w:ind w:left="567" w:hanging="567"/>
    </w:pPr>
  </w:style>
  <w:style w:type="paragraph" w:styleId="21">
    <w:name w:val="toc 2"/>
    <w:basedOn w:val="a"/>
    <w:next w:val="a"/>
    <w:autoRedefine/>
    <w:uiPriority w:val="39"/>
    <w:unhideWhenUsed/>
    <w:rsid w:val="00FF319B"/>
    <w:pPr>
      <w:tabs>
        <w:tab w:val="left" w:pos="993"/>
        <w:tab w:val="right" w:leader="dot" w:pos="9356"/>
      </w:tabs>
      <w:spacing w:after="100"/>
      <w:ind w:left="567"/>
    </w:pPr>
  </w:style>
  <w:style w:type="character" w:styleId="ab">
    <w:name w:val="Hyperlink"/>
    <w:basedOn w:val="a0"/>
    <w:uiPriority w:val="99"/>
    <w:unhideWhenUsed/>
    <w:rsid w:val="002A7F35"/>
    <w:rPr>
      <w:color w:val="0563C1" w:themeColor="hyperlink"/>
      <w:u w:val="single"/>
    </w:rPr>
  </w:style>
  <w:style w:type="paragraph" w:customStyle="1" w:styleId="Default">
    <w:name w:val="Default"/>
    <w:rsid w:val="003F5B68"/>
    <w:pPr>
      <w:autoSpaceDE w:val="0"/>
      <w:autoSpaceDN w:val="0"/>
      <w:adjustRightInd w:val="0"/>
      <w:spacing w:after="0" w:line="240" w:lineRule="auto"/>
    </w:pPr>
    <w:rPr>
      <w:rFonts w:ascii="Arial" w:hAnsi="Arial" w:cs="Arial"/>
      <w:color w:val="000000"/>
      <w:sz w:val="24"/>
      <w:szCs w:val="24"/>
    </w:rPr>
  </w:style>
  <w:style w:type="paragraph" w:styleId="ac">
    <w:name w:val="Title"/>
    <w:basedOn w:val="a"/>
    <w:next w:val="a"/>
    <w:link w:val="ad"/>
    <w:uiPriority w:val="10"/>
    <w:qFormat/>
    <w:rsid w:val="00E51845"/>
    <w:pPr>
      <w:spacing w:after="0"/>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E51845"/>
    <w:rPr>
      <w:rFonts w:asciiTheme="majorHAnsi" w:eastAsiaTheme="majorEastAsia" w:hAnsiTheme="majorHAnsi" w:cstheme="majorBidi"/>
      <w:spacing w:val="-10"/>
      <w:kern w:val="28"/>
      <w:sz w:val="56"/>
      <w:szCs w:val="56"/>
      <w:lang w:eastAsia="ru-RU"/>
    </w:rPr>
  </w:style>
  <w:style w:type="character" w:customStyle="1" w:styleId="40">
    <w:name w:val="Заголовок 4 Знак"/>
    <w:basedOn w:val="a0"/>
    <w:link w:val="4"/>
    <w:uiPriority w:val="9"/>
    <w:semiHidden/>
    <w:rsid w:val="000C4432"/>
    <w:rPr>
      <w:rFonts w:asciiTheme="majorHAnsi" w:eastAsiaTheme="majorEastAsia" w:hAnsiTheme="majorHAnsi" w:cstheme="majorBidi"/>
      <w:i/>
      <w:iCs/>
      <w:color w:val="2E74B5" w:themeColor="accent1" w:themeShade="BF"/>
      <w:lang w:eastAsia="ru-RU"/>
    </w:rPr>
  </w:style>
  <w:style w:type="character" w:styleId="ae">
    <w:name w:val="FollowedHyperlink"/>
    <w:basedOn w:val="a0"/>
    <w:uiPriority w:val="99"/>
    <w:semiHidden/>
    <w:unhideWhenUsed/>
    <w:rsid w:val="003131BC"/>
    <w:rPr>
      <w:color w:val="954F72" w:themeColor="followedHyperlink"/>
      <w:u w:val="single"/>
    </w:rPr>
  </w:style>
  <w:style w:type="character" w:customStyle="1" w:styleId="pink2">
    <w:name w:val="pink2"/>
    <w:basedOn w:val="a0"/>
    <w:rsid w:val="003131BC"/>
    <w:rPr>
      <w:color w:val="FF0066"/>
    </w:rPr>
  </w:style>
  <w:style w:type="table" w:styleId="af">
    <w:name w:val="Table Grid"/>
    <w:basedOn w:val="a1"/>
    <w:uiPriority w:val="39"/>
    <w:rsid w:val="005078BA"/>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078BA"/>
    <w:rPr>
      <w:sz w:val="16"/>
      <w:szCs w:val="16"/>
    </w:rPr>
  </w:style>
  <w:style w:type="paragraph" w:styleId="af1">
    <w:name w:val="annotation text"/>
    <w:basedOn w:val="a"/>
    <w:link w:val="af2"/>
    <w:uiPriority w:val="99"/>
    <w:unhideWhenUsed/>
    <w:rsid w:val="005078BA"/>
    <w:pPr>
      <w:spacing w:after="0"/>
      <w:jc w:val="left"/>
    </w:pPr>
    <w:rPr>
      <w:rFonts w:ascii="Calibri" w:eastAsia="Times New Roman" w:hAnsi="Calibri" w:cs="Times New Roman"/>
      <w:sz w:val="20"/>
      <w:szCs w:val="20"/>
      <w:lang w:eastAsia="en-US"/>
    </w:rPr>
  </w:style>
  <w:style w:type="character" w:customStyle="1" w:styleId="af2">
    <w:name w:val="Текст примечания Знак"/>
    <w:basedOn w:val="a0"/>
    <w:link w:val="af1"/>
    <w:uiPriority w:val="99"/>
    <w:rsid w:val="005078BA"/>
    <w:rPr>
      <w:rFonts w:ascii="Calibri" w:eastAsia="Times New Roman" w:hAnsi="Calibri" w:cs="Times New Roman"/>
      <w:sz w:val="20"/>
      <w:szCs w:val="20"/>
    </w:rPr>
  </w:style>
  <w:style w:type="paragraph" w:styleId="af3">
    <w:name w:val="Balloon Text"/>
    <w:basedOn w:val="a"/>
    <w:link w:val="af4"/>
    <w:uiPriority w:val="99"/>
    <w:semiHidden/>
    <w:unhideWhenUsed/>
    <w:rsid w:val="005078BA"/>
    <w:pPr>
      <w:spacing w:after="0"/>
    </w:pPr>
    <w:rPr>
      <w:rFonts w:ascii="Segoe UI" w:hAnsi="Segoe UI" w:cs="Segoe UI"/>
      <w:sz w:val="18"/>
      <w:szCs w:val="18"/>
    </w:rPr>
  </w:style>
  <w:style w:type="character" w:customStyle="1" w:styleId="af4">
    <w:name w:val="Текст выноски Знак"/>
    <w:basedOn w:val="a0"/>
    <w:link w:val="af3"/>
    <w:uiPriority w:val="99"/>
    <w:semiHidden/>
    <w:rsid w:val="005078BA"/>
    <w:rPr>
      <w:rFonts w:ascii="Segoe UI" w:eastAsiaTheme="minorEastAsia" w:hAnsi="Segoe UI" w:cs="Segoe UI"/>
      <w:sz w:val="18"/>
      <w:szCs w:val="18"/>
      <w:lang w:eastAsia="ru-RU"/>
    </w:rPr>
  </w:style>
  <w:style w:type="paragraph" w:customStyle="1" w:styleId="ModelerNormal">
    <w:name w:val="ModelerNormal"/>
    <w:basedOn w:val="a"/>
    <w:qFormat/>
    <w:rsid w:val="00A277EB"/>
    <w:pPr>
      <w:spacing w:before="120" w:after="0"/>
      <w:jc w:val="left"/>
    </w:pPr>
    <w:rPr>
      <w:rFonts w:ascii="Segoe UI Semilight" w:eastAsia="Times New Roman" w:hAnsi="Segoe UI Semilight" w:cs="Times New Roman"/>
      <w:sz w:val="20"/>
      <w:szCs w:val="20"/>
      <w:lang w:val="en-US" w:eastAsia="es-ES"/>
    </w:rPr>
  </w:style>
  <w:style w:type="paragraph" w:styleId="af5">
    <w:name w:val="annotation subject"/>
    <w:basedOn w:val="af1"/>
    <w:next w:val="af1"/>
    <w:link w:val="af6"/>
    <w:uiPriority w:val="99"/>
    <w:semiHidden/>
    <w:unhideWhenUsed/>
    <w:rsid w:val="00783DCE"/>
    <w:pPr>
      <w:spacing w:after="200"/>
      <w:jc w:val="both"/>
    </w:pPr>
    <w:rPr>
      <w:rFonts w:asciiTheme="minorHAnsi" w:eastAsiaTheme="minorEastAsia" w:hAnsiTheme="minorHAnsi" w:cstheme="minorBidi"/>
      <w:b/>
      <w:bCs/>
      <w:lang w:eastAsia="ru-RU"/>
    </w:rPr>
  </w:style>
  <w:style w:type="character" w:customStyle="1" w:styleId="af6">
    <w:name w:val="Тема примечания Знак"/>
    <w:basedOn w:val="af2"/>
    <w:link w:val="af5"/>
    <w:uiPriority w:val="99"/>
    <w:semiHidden/>
    <w:rsid w:val="00783DCE"/>
    <w:rPr>
      <w:rFonts w:ascii="Calibri" w:eastAsiaTheme="minorEastAsia" w:hAnsi="Calibri" w:cs="Times New Roman"/>
      <w:b/>
      <w:bCs/>
      <w:sz w:val="20"/>
      <w:szCs w:val="20"/>
      <w:lang w:eastAsia="ru-RU"/>
    </w:rPr>
  </w:style>
  <w:style w:type="paragraph" w:customStyle="1" w:styleId="ConsPlusNormal">
    <w:name w:val="ConsPlusNormal"/>
    <w:rsid w:val="000E522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7">
    <w:name w:val="Revision"/>
    <w:hidden/>
    <w:uiPriority w:val="99"/>
    <w:semiHidden/>
    <w:rsid w:val="000F0D28"/>
    <w:pPr>
      <w:spacing w:after="0" w:line="240" w:lineRule="auto"/>
    </w:pPr>
    <w:rPr>
      <w:rFonts w:eastAsiaTheme="minorEastAsia"/>
      <w:lang w:eastAsia="ru-RU"/>
    </w:rPr>
  </w:style>
  <w:style w:type="character" w:customStyle="1" w:styleId="a9">
    <w:name w:val="Абзац списка Знак"/>
    <w:link w:val="a8"/>
    <w:uiPriority w:val="34"/>
    <w:locked/>
    <w:rsid w:val="004748AA"/>
    <w:rPr>
      <w:rFonts w:eastAsiaTheme="minorEastAsia"/>
      <w:lang w:eastAsia="ru-RU"/>
    </w:rPr>
  </w:style>
  <w:style w:type="paragraph" w:customStyle="1" w:styleId="ConsPlusTitle">
    <w:name w:val="ConsPlusTitle"/>
    <w:uiPriority w:val="99"/>
    <w:rsid w:val="00C41FF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8">
    <w:name w:val="No Spacing"/>
    <w:link w:val="af9"/>
    <w:uiPriority w:val="1"/>
    <w:qFormat/>
    <w:rsid w:val="00720319"/>
    <w:pPr>
      <w:spacing w:after="0" w:line="240" w:lineRule="auto"/>
    </w:pPr>
  </w:style>
  <w:style w:type="character" w:customStyle="1" w:styleId="af9">
    <w:name w:val="Без интервала Знак"/>
    <w:basedOn w:val="a0"/>
    <w:link w:val="af8"/>
    <w:uiPriority w:val="1"/>
    <w:locked/>
    <w:rsid w:val="00720319"/>
  </w:style>
  <w:style w:type="paragraph" w:customStyle="1" w:styleId="ConsPlusNonformat">
    <w:name w:val="ConsPlusNonformat"/>
    <w:uiPriority w:val="99"/>
    <w:rsid w:val="001522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522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0B"/>
    <w:pPr>
      <w:spacing w:after="200" w:line="240" w:lineRule="auto"/>
      <w:jc w:val="both"/>
    </w:pPr>
    <w:rPr>
      <w:rFonts w:eastAsiaTheme="minorEastAsia"/>
      <w:lang w:eastAsia="ru-RU"/>
    </w:rPr>
  </w:style>
  <w:style w:type="paragraph" w:styleId="1">
    <w:name w:val="heading 1"/>
    <w:basedOn w:val="a"/>
    <w:next w:val="a"/>
    <w:link w:val="10"/>
    <w:uiPriority w:val="9"/>
    <w:qFormat/>
    <w:rsid w:val="0059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90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70C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C44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70C1"/>
    <w:rPr>
      <w:rFonts w:asciiTheme="majorHAnsi" w:eastAsiaTheme="majorEastAsia" w:hAnsiTheme="majorHAnsi" w:cstheme="majorBidi"/>
      <w:b/>
      <w:bCs/>
      <w:color w:val="5B9BD5" w:themeColor="accent1"/>
      <w:lang w:eastAsia="ru-RU"/>
    </w:rPr>
  </w:style>
  <w:style w:type="paragraph" w:styleId="a3">
    <w:name w:val="Normal (Web)"/>
    <w:basedOn w:val="a"/>
    <w:uiPriority w:val="99"/>
    <w:unhideWhenUsed/>
    <w:rsid w:val="004070C1"/>
    <w:pPr>
      <w:spacing w:before="100" w:beforeAutospacing="1" w:after="100" w:afterAutospacing="1"/>
    </w:pPr>
    <w:rPr>
      <w:rFonts w:ascii="Times New Roman" w:eastAsia="Times New Roman" w:hAnsi="Times New Roman" w:cs="Times New Roman"/>
      <w:sz w:val="24"/>
      <w:szCs w:val="24"/>
    </w:rPr>
  </w:style>
  <w:style w:type="paragraph" w:styleId="a4">
    <w:name w:val="header"/>
    <w:basedOn w:val="a"/>
    <w:link w:val="a5"/>
    <w:uiPriority w:val="99"/>
    <w:unhideWhenUsed/>
    <w:rsid w:val="004070C1"/>
    <w:pPr>
      <w:tabs>
        <w:tab w:val="center" w:pos="4677"/>
        <w:tab w:val="right" w:pos="9355"/>
      </w:tabs>
      <w:spacing w:after="0"/>
    </w:pPr>
  </w:style>
  <w:style w:type="character" w:customStyle="1" w:styleId="a5">
    <w:name w:val="Верхний колонтитул Знак"/>
    <w:basedOn w:val="a0"/>
    <w:link w:val="a4"/>
    <w:uiPriority w:val="99"/>
    <w:rsid w:val="004070C1"/>
    <w:rPr>
      <w:rFonts w:eastAsiaTheme="minorEastAsia"/>
      <w:lang w:eastAsia="ru-RU"/>
    </w:rPr>
  </w:style>
  <w:style w:type="paragraph" w:styleId="a6">
    <w:name w:val="footer"/>
    <w:basedOn w:val="a"/>
    <w:link w:val="a7"/>
    <w:uiPriority w:val="99"/>
    <w:unhideWhenUsed/>
    <w:rsid w:val="004070C1"/>
    <w:pPr>
      <w:tabs>
        <w:tab w:val="center" w:pos="4677"/>
        <w:tab w:val="right" w:pos="9355"/>
      </w:tabs>
      <w:spacing w:after="0"/>
    </w:pPr>
  </w:style>
  <w:style w:type="character" w:customStyle="1" w:styleId="a7">
    <w:name w:val="Нижний колонтитул Знак"/>
    <w:basedOn w:val="a0"/>
    <w:link w:val="a6"/>
    <w:uiPriority w:val="99"/>
    <w:rsid w:val="004070C1"/>
    <w:rPr>
      <w:rFonts w:eastAsiaTheme="minorEastAsia"/>
      <w:lang w:eastAsia="ru-RU"/>
    </w:rPr>
  </w:style>
  <w:style w:type="paragraph" w:customStyle="1" w:styleId="11">
    <w:name w:val="Стиль1"/>
    <w:basedOn w:val="a"/>
    <w:link w:val="12"/>
    <w:qFormat/>
    <w:rsid w:val="00590252"/>
  </w:style>
  <w:style w:type="character" w:customStyle="1" w:styleId="10">
    <w:name w:val="Заголовок 1 Знак"/>
    <w:basedOn w:val="a0"/>
    <w:link w:val="1"/>
    <w:uiPriority w:val="9"/>
    <w:rsid w:val="00590252"/>
    <w:rPr>
      <w:rFonts w:asciiTheme="majorHAnsi" w:eastAsiaTheme="majorEastAsia" w:hAnsiTheme="majorHAnsi" w:cstheme="majorBidi"/>
      <w:color w:val="2E74B5" w:themeColor="accent1" w:themeShade="BF"/>
      <w:sz w:val="32"/>
      <w:szCs w:val="32"/>
      <w:lang w:eastAsia="ru-RU"/>
    </w:rPr>
  </w:style>
  <w:style w:type="character" w:customStyle="1" w:styleId="12">
    <w:name w:val="Стиль1 Знак"/>
    <w:basedOn w:val="a0"/>
    <w:link w:val="11"/>
    <w:rsid w:val="00590252"/>
    <w:rPr>
      <w:rFonts w:eastAsiaTheme="minorEastAsia"/>
      <w:lang w:eastAsia="ru-RU"/>
    </w:rPr>
  </w:style>
  <w:style w:type="character" w:customStyle="1" w:styleId="20">
    <w:name w:val="Заголовок 2 Знак"/>
    <w:basedOn w:val="a0"/>
    <w:link w:val="2"/>
    <w:uiPriority w:val="9"/>
    <w:rsid w:val="00590252"/>
    <w:rPr>
      <w:rFonts w:asciiTheme="majorHAnsi" w:eastAsiaTheme="majorEastAsia" w:hAnsiTheme="majorHAnsi" w:cstheme="majorBidi"/>
      <w:color w:val="2E74B5" w:themeColor="accent1" w:themeShade="BF"/>
      <w:sz w:val="26"/>
      <w:szCs w:val="26"/>
      <w:lang w:eastAsia="ru-RU"/>
    </w:rPr>
  </w:style>
  <w:style w:type="paragraph" w:styleId="a8">
    <w:name w:val="List Paragraph"/>
    <w:basedOn w:val="a"/>
    <w:link w:val="a9"/>
    <w:uiPriority w:val="34"/>
    <w:qFormat/>
    <w:rsid w:val="00590252"/>
    <w:pPr>
      <w:ind w:left="720"/>
      <w:contextualSpacing/>
    </w:pPr>
  </w:style>
  <w:style w:type="paragraph" w:styleId="aa">
    <w:name w:val="TOC Heading"/>
    <w:basedOn w:val="1"/>
    <w:next w:val="a"/>
    <w:uiPriority w:val="39"/>
    <w:unhideWhenUsed/>
    <w:qFormat/>
    <w:rsid w:val="002A7F35"/>
    <w:pPr>
      <w:spacing w:line="259" w:lineRule="auto"/>
      <w:jc w:val="left"/>
      <w:outlineLvl w:val="9"/>
    </w:pPr>
  </w:style>
  <w:style w:type="paragraph" w:styleId="31">
    <w:name w:val="toc 3"/>
    <w:basedOn w:val="a"/>
    <w:next w:val="a"/>
    <w:autoRedefine/>
    <w:uiPriority w:val="39"/>
    <w:unhideWhenUsed/>
    <w:rsid w:val="00FF319B"/>
    <w:pPr>
      <w:tabs>
        <w:tab w:val="right" w:leader="dot" w:pos="9356"/>
      </w:tabs>
      <w:spacing w:after="100"/>
      <w:ind w:left="567"/>
    </w:pPr>
  </w:style>
  <w:style w:type="paragraph" w:styleId="13">
    <w:name w:val="toc 1"/>
    <w:basedOn w:val="a"/>
    <w:next w:val="a"/>
    <w:autoRedefine/>
    <w:uiPriority w:val="39"/>
    <w:unhideWhenUsed/>
    <w:rsid w:val="00FF319B"/>
    <w:pPr>
      <w:tabs>
        <w:tab w:val="left" w:pos="567"/>
        <w:tab w:val="right" w:leader="dot" w:pos="9356"/>
      </w:tabs>
      <w:spacing w:after="100"/>
      <w:ind w:left="567" w:hanging="567"/>
    </w:pPr>
  </w:style>
  <w:style w:type="paragraph" w:styleId="21">
    <w:name w:val="toc 2"/>
    <w:basedOn w:val="a"/>
    <w:next w:val="a"/>
    <w:autoRedefine/>
    <w:uiPriority w:val="39"/>
    <w:unhideWhenUsed/>
    <w:rsid w:val="00FF319B"/>
    <w:pPr>
      <w:tabs>
        <w:tab w:val="left" w:pos="993"/>
        <w:tab w:val="right" w:leader="dot" w:pos="9356"/>
      </w:tabs>
      <w:spacing w:after="100"/>
      <w:ind w:left="567"/>
    </w:pPr>
  </w:style>
  <w:style w:type="character" w:styleId="ab">
    <w:name w:val="Hyperlink"/>
    <w:basedOn w:val="a0"/>
    <w:uiPriority w:val="99"/>
    <w:unhideWhenUsed/>
    <w:rsid w:val="002A7F35"/>
    <w:rPr>
      <w:color w:val="0563C1" w:themeColor="hyperlink"/>
      <w:u w:val="single"/>
    </w:rPr>
  </w:style>
  <w:style w:type="paragraph" w:customStyle="1" w:styleId="Default">
    <w:name w:val="Default"/>
    <w:rsid w:val="003F5B68"/>
    <w:pPr>
      <w:autoSpaceDE w:val="0"/>
      <w:autoSpaceDN w:val="0"/>
      <w:adjustRightInd w:val="0"/>
      <w:spacing w:after="0" w:line="240" w:lineRule="auto"/>
    </w:pPr>
    <w:rPr>
      <w:rFonts w:ascii="Arial" w:hAnsi="Arial" w:cs="Arial"/>
      <w:color w:val="000000"/>
      <w:sz w:val="24"/>
      <w:szCs w:val="24"/>
    </w:rPr>
  </w:style>
  <w:style w:type="paragraph" w:styleId="ac">
    <w:name w:val="Title"/>
    <w:basedOn w:val="a"/>
    <w:next w:val="a"/>
    <w:link w:val="ad"/>
    <w:uiPriority w:val="10"/>
    <w:qFormat/>
    <w:rsid w:val="00E51845"/>
    <w:pPr>
      <w:spacing w:after="0"/>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E51845"/>
    <w:rPr>
      <w:rFonts w:asciiTheme="majorHAnsi" w:eastAsiaTheme="majorEastAsia" w:hAnsiTheme="majorHAnsi" w:cstheme="majorBidi"/>
      <w:spacing w:val="-10"/>
      <w:kern w:val="28"/>
      <w:sz w:val="56"/>
      <w:szCs w:val="56"/>
      <w:lang w:eastAsia="ru-RU"/>
    </w:rPr>
  </w:style>
  <w:style w:type="character" w:customStyle="1" w:styleId="40">
    <w:name w:val="Заголовок 4 Знак"/>
    <w:basedOn w:val="a0"/>
    <w:link w:val="4"/>
    <w:uiPriority w:val="9"/>
    <w:semiHidden/>
    <w:rsid w:val="000C4432"/>
    <w:rPr>
      <w:rFonts w:asciiTheme="majorHAnsi" w:eastAsiaTheme="majorEastAsia" w:hAnsiTheme="majorHAnsi" w:cstheme="majorBidi"/>
      <w:i/>
      <w:iCs/>
      <w:color w:val="2E74B5" w:themeColor="accent1" w:themeShade="BF"/>
      <w:lang w:eastAsia="ru-RU"/>
    </w:rPr>
  </w:style>
  <w:style w:type="character" w:styleId="ae">
    <w:name w:val="FollowedHyperlink"/>
    <w:basedOn w:val="a0"/>
    <w:uiPriority w:val="99"/>
    <w:semiHidden/>
    <w:unhideWhenUsed/>
    <w:rsid w:val="003131BC"/>
    <w:rPr>
      <w:color w:val="954F72" w:themeColor="followedHyperlink"/>
      <w:u w:val="single"/>
    </w:rPr>
  </w:style>
  <w:style w:type="character" w:customStyle="1" w:styleId="pink2">
    <w:name w:val="pink2"/>
    <w:basedOn w:val="a0"/>
    <w:rsid w:val="003131BC"/>
    <w:rPr>
      <w:color w:val="FF0066"/>
    </w:rPr>
  </w:style>
  <w:style w:type="table" w:styleId="af">
    <w:name w:val="Table Grid"/>
    <w:basedOn w:val="a1"/>
    <w:uiPriority w:val="39"/>
    <w:rsid w:val="005078BA"/>
    <w:pPr>
      <w:spacing w:after="0" w:line="240" w:lineRule="auto"/>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078BA"/>
    <w:rPr>
      <w:sz w:val="16"/>
      <w:szCs w:val="16"/>
    </w:rPr>
  </w:style>
  <w:style w:type="paragraph" w:styleId="af1">
    <w:name w:val="annotation text"/>
    <w:basedOn w:val="a"/>
    <w:link w:val="af2"/>
    <w:uiPriority w:val="99"/>
    <w:unhideWhenUsed/>
    <w:rsid w:val="005078BA"/>
    <w:pPr>
      <w:spacing w:after="0"/>
      <w:jc w:val="left"/>
    </w:pPr>
    <w:rPr>
      <w:rFonts w:ascii="Calibri" w:eastAsia="Times New Roman" w:hAnsi="Calibri" w:cs="Times New Roman"/>
      <w:sz w:val="20"/>
      <w:szCs w:val="20"/>
      <w:lang w:eastAsia="en-US"/>
    </w:rPr>
  </w:style>
  <w:style w:type="character" w:customStyle="1" w:styleId="af2">
    <w:name w:val="Текст примечания Знак"/>
    <w:basedOn w:val="a0"/>
    <w:link w:val="af1"/>
    <w:uiPriority w:val="99"/>
    <w:rsid w:val="005078BA"/>
    <w:rPr>
      <w:rFonts w:ascii="Calibri" w:eastAsia="Times New Roman" w:hAnsi="Calibri" w:cs="Times New Roman"/>
      <w:sz w:val="20"/>
      <w:szCs w:val="20"/>
    </w:rPr>
  </w:style>
  <w:style w:type="paragraph" w:styleId="af3">
    <w:name w:val="Balloon Text"/>
    <w:basedOn w:val="a"/>
    <w:link w:val="af4"/>
    <w:uiPriority w:val="99"/>
    <w:semiHidden/>
    <w:unhideWhenUsed/>
    <w:rsid w:val="005078BA"/>
    <w:pPr>
      <w:spacing w:after="0"/>
    </w:pPr>
    <w:rPr>
      <w:rFonts w:ascii="Segoe UI" w:hAnsi="Segoe UI" w:cs="Segoe UI"/>
      <w:sz w:val="18"/>
      <w:szCs w:val="18"/>
    </w:rPr>
  </w:style>
  <w:style w:type="character" w:customStyle="1" w:styleId="af4">
    <w:name w:val="Текст выноски Знак"/>
    <w:basedOn w:val="a0"/>
    <w:link w:val="af3"/>
    <w:uiPriority w:val="99"/>
    <w:semiHidden/>
    <w:rsid w:val="005078BA"/>
    <w:rPr>
      <w:rFonts w:ascii="Segoe UI" w:eastAsiaTheme="minorEastAsia" w:hAnsi="Segoe UI" w:cs="Segoe UI"/>
      <w:sz w:val="18"/>
      <w:szCs w:val="18"/>
      <w:lang w:eastAsia="ru-RU"/>
    </w:rPr>
  </w:style>
  <w:style w:type="paragraph" w:customStyle="1" w:styleId="ModelerNormal">
    <w:name w:val="ModelerNormal"/>
    <w:basedOn w:val="a"/>
    <w:qFormat/>
    <w:rsid w:val="00A277EB"/>
    <w:pPr>
      <w:spacing w:before="120" w:after="0"/>
      <w:jc w:val="left"/>
    </w:pPr>
    <w:rPr>
      <w:rFonts w:ascii="Segoe UI Semilight" w:eastAsia="Times New Roman" w:hAnsi="Segoe UI Semilight" w:cs="Times New Roman"/>
      <w:sz w:val="20"/>
      <w:szCs w:val="20"/>
      <w:lang w:val="en-US" w:eastAsia="es-ES"/>
    </w:rPr>
  </w:style>
  <w:style w:type="paragraph" w:styleId="af5">
    <w:name w:val="annotation subject"/>
    <w:basedOn w:val="af1"/>
    <w:next w:val="af1"/>
    <w:link w:val="af6"/>
    <w:uiPriority w:val="99"/>
    <w:semiHidden/>
    <w:unhideWhenUsed/>
    <w:rsid w:val="00783DCE"/>
    <w:pPr>
      <w:spacing w:after="200"/>
      <w:jc w:val="both"/>
    </w:pPr>
    <w:rPr>
      <w:rFonts w:asciiTheme="minorHAnsi" w:eastAsiaTheme="minorEastAsia" w:hAnsiTheme="minorHAnsi" w:cstheme="minorBidi"/>
      <w:b/>
      <w:bCs/>
      <w:lang w:eastAsia="ru-RU"/>
    </w:rPr>
  </w:style>
  <w:style w:type="character" w:customStyle="1" w:styleId="af6">
    <w:name w:val="Тема примечания Знак"/>
    <w:basedOn w:val="af2"/>
    <w:link w:val="af5"/>
    <w:uiPriority w:val="99"/>
    <w:semiHidden/>
    <w:rsid w:val="00783DCE"/>
    <w:rPr>
      <w:rFonts w:ascii="Calibri" w:eastAsiaTheme="minorEastAsia" w:hAnsi="Calibri" w:cs="Times New Roman"/>
      <w:b/>
      <w:bCs/>
      <w:sz w:val="20"/>
      <w:szCs w:val="20"/>
      <w:lang w:eastAsia="ru-RU"/>
    </w:rPr>
  </w:style>
  <w:style w:type="paragraph" w:customStyle="1" w:styleId="ConsPlusNormal">
    <w:name w:val="ConsPlusNormal"/>
    <w:rsid w:val="000E522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7">
    <w:name w:val="Revision"/>
    <w:hidden/>
    <w:uiPriority w:val="99"/>
    <w:semiHidden/>
    <w:rsid w:val="000F0D28"/>
    <w:pPr>
      <w:spacing w:after="0" w:line="240" w:lineRule="auto"/>
    </w:pPr>
    <w:rPr>
      <w:rFonts w:eastAsiaTheme="minorEastAsia"/>
      <w:lang w:eastAsia="ru-RU"/>
    </w:rPr>
  </w:style>
  <w:style w:type="character" w:customStyle="1" w:styleId="a9">
    <w:name w:val="Абзац списка Знак"/>
    <w:link w:val="a8"/>
    <w:uiPriority w:val="34"/>
    <w:locked/>
    <w:rsid w:val="004748AA"/>
    <w:rPr>
      <w:rFonts w:eastAsiaTheme="minorEastAsia"/>
      <w:lang w:eastAsia="ru-RU"/>
    </w:rPr>
  </w:style>
  <w:style w:type="paragraph" w:customStyle="1" w:styleId="ConsPlusTitle">
    <w:name w:val="ConsPlusTitle"/>
    <w:uiPriority w:val="99"/>
    <w:rsid w:val="00C41FF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8">
    <w:name w:val="No Spacing"/>
    <w:link w:val="af9"/>
    <w:uiPriority w:val="1"/>
    <w:qFormat/>
    <w:rsid w:val="00720319"/>
    <w:pPr>
      <w:spacing w:after="0" w:line="240" w:lineRule="auto"/>
    </w:pPr>
  </w:style>
  <w:style w:type="character" w:customStyle="1" w:styleId="af9">
    <w:name w:val="Без интервала Знак"/>
    <w:basedOn w:val="a0"/>
    <w:link w:val="af8"/>
    <w:uiPriority w:val="1"/>
    <w:locked/>
    <w:rsid w:val="00720319"/>
  </w:style>
  <w:style w:type="paragraph" w:customStyle="1" w:styleId="ConsPlusNonformat">
    <w:name w:val="ConsPlusNonformat"/>
    <w:uiPriority w:val="99"/>
    <w:rsid w:val="001522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522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1167">
      <w:bodyDiv w:val="1"/>
      <w:marLeft w:val="0"/>
      <w:marRight w:val="0"/>
      <w:marTop w:val="0"/>
      <w:marBottom w:val="0"/>
      <w:divBdr>
        <w:top w:val="none" w:sz="0" w:space="0" w:color="auto"/>
        <w:left w:val="none" w:sz="0" w:space="0" w:color="auto"/>
        <w:bottom w:val="none" w:sz="0" w:space="0" w:color="auto"/>
        <w:right w:val="none" w:sz="0" w:space="0" w:color="auto"/>
      </w:divBdr>
    </w:div>
    <w:div w:id="166215622">
      <w:bodyDiv w:val="1"/>
      <w:marLeft w:val="0"/>
      <w:marRight w:val="0"/>
      <w:marTop w:val="0"/>
      <w:marBottom w:val="0"/>
      <w:divBdr>
        <w:top w:val="none" w:sz="0" w:space="0" w:color="auto"/>
        <w:left w:val="none" w:sz="0" w:space="0" w:color="auto"/>
        <w:bottom w:val="none" w:sz="0" w:space="0" w:color="auto"/>
        <w:right w:val="none" w:sz="0" w:space="0" w:color="auto"/>
      </w:divBdr>
    </w:div>
    <w:div w:id="322437476">
      <w:bodyDiv w:val="1"/>
      <w:marLeft w:val="0"/>
      <w:marRight w:val="0"/>
      <w:marTop w:val="0"/>
      <w:marBottom w:val="0"/>
      <w:divBdr>
        <w:top w:val="none" w:sz="0" w:space="0" w:color="auto"/>
        <w:left w:val="none" w:sz="0" w:space="0" w:color="auto"/>
        <w:bottom w:val="none" w:sz="0" w:space="0" w:color="auto"/>
        <w:right w:val="none" w:sz="0" w:space="0" w:color="auto"/>
      </w:divBdr>
    </w:div>
    <w:div w:id="403186201">
      <w:bodyDiv w:val="1"/>
      <w:marLeft w:val="0"/>
      <w:marRight w:val="0"/>
      <w:marTop w:val="0"/>
      <w:marBottom w:val="0"/>
      <w:divBdr>
        <w:top w:val="none" w:sz="0" w:space="0" w:color="auto"/>
        <w:left w:val="none" w:sz="0" w:space="0" w:color="auto"/>
        <w:bottom w:val="none" w:sz="0" w:space="0" w:color="auto"/>
        <w:right w:val="none" w:sz="0" w:space="0" w:color="auto"/>
      </w:divBdr>
    </w:div>
    <w:div w:id="511459970">
      <w:bodyDiv w:val="1"/>
      <w:marLeft w:val="0"/>
      <w:marRight w:val="0"/>
      <w:marTop w:val="0"/>
      <w:marBottom w:val="0"/>
      <w:divBdr>
        <w:top w:val="none" w:sz="0" w:space="0" w:color="auto"/>
        <w:left w:val="none" w:sz="0" w:space="0" w:color="auto"/>
        <w:bottom w:val="none" w:sz="0" w:space="0" w:color="auto"/>
        <w:right w:val="none" w:sz="0" w:space="0" w:color="auto"/>
      </w:divBdr>
    </w:div>
    <w:div w:id="523518543">
      <w:bodyDiv w:val="1"/>
      <w:marLeft w:val="0"/>
      <w:marRight w:val="0"/>
      <w:marTop w:val="0"/>
      <w:marBottom w:val="0"/>
      <w:divBdr>
        <w:top w:val="none" w:sz="0" w:space="0" w:color="auto"/>
        <w:left w:val="none" w:sz="0" w:space="0" w:color="auto"/>
        <w:bottom w:val="none" w:sz="0" w:space="0" w:color="auto"/>
        <w:right w:val="none" w:sz="0" w:space="0" w:color="auto"/>
      </w:divBdr>
    </w:div>
    <w:div w:id="528377906">
      <w:bodyDiv w:val="1"/>
      <w:marLeft w:val="0"/>
      <w:marRight w:val="0"/>
      <w:marTop w:val="0"/>
      <w:marBottom w:val="0"/>
      <w:divBdr>
        <w:top w:val="none" w:sz="0" w:space="0" w:color="auto"/>
        <w:left w:val="none" w:sz="0" w:space="0" w:color="auto"/>
        <w:bottom w:val="none" w:sz="0" w:space="0" w:color="auto"/>
        <w:right w:val="none" w:sz="0" w:space="0" w:color="auto"/>
      </w:divBdr>
    </w:div>
    <w:div w:id="860626093">
      <w:bodyDiv w:val="1"/>
      <w:marLeft w:val="0"/>
      <w:marRight w:val="0"/>
      <w:marTop w:val="0"/>
      <w:marBottom w:val="0"/>
      <w:divBdr>
        <w:top w:val="none" w:sz="0" w:space="0" w:color="auto"/>
        <w:left w:val="none" w:sz="0" w:space="0" w:color="auto"/>
        <w:bottom w:val="none" w:sz="0" w:space="0" w:color="auto"/>
        <w:right w:val="none" w:sz="0" w:space="0" w:color="auto"/>
      </w:divBdr>
    </w:div>
    <w:div w:id="914582423">
      <w:bodyDiv w:val="1"/>
      <w:marLeft w:val="0"/>
      <w:marRight w:val="0"/>
      <w:marTop w:val="0"/>
      <w:marBottom w:val="0"/>
      <w:divBdr>
        <w:top w:val="none" w:sz="0" w:space="0" w:color="auto"/>
        <w:left w:val="none" w:sz="0" w:space="0" w:color="auto"/>
        <w:bottom w:val="none" w:sz="0" w:space="0" w:color="auto"/>
        <w:right w:val="none" w:sz="0" w:space="0" w:color="auto"/>
      </w:divBdr>
    </w:div>
    <w:div w:id="971517523">
      <w:bodyDiv w:val="1"/>
      <w:marLeft w:val="0"/>
      <w:marRight w:val="0"/>
      <w:marTop w:val="0"/>
      <w:marBottom w:val="0"/>
      <w:divBdr>
        <w:top w:val="none" w:sz="0" w:space="0" w:color="auto"/>
        <w:left w:val="none" w:sz="0" w:space="0" w:color="auto"/>
        <w:bottom w:val="none" w:sz="0" w:space="0" w:color="auto"/>
        <w:right w:val="none" w:sz="0" w:space="0" w:color="auto"/>
      </w:divBdr>
    </w:div>
    <w:div w:id="975377245">
      <w:bodyDiv w:val="1"/>
      <w:marLeft w:val="0"/>
      <w:marRight w:val="0"/>
      <w:marTop w:val="0"/>
      <w:marBottom w:val="0"/>
      <w:divBdr>
        <w:top w:val="none" w:sz="0" w:space="0" w:color="auto"/>
        <w:left w:val="none" w:sz="0" w:space="0" w:color="auto"/>
        <w:bottom w:val="none" w:sz="0" w:space="0" w:color="auto"/>
        <w:right w:val="none" w:sz="0" w:space="0" w:color="auto"/>
      </w:divBdr>
    </w:div>
    <w:div w:id="996542026">
      <w:bodyDiv w:val="1"/>
      <w:marLeft w:val="0"/>
      <w:marRight w:val="0"/>
      <w:marTop w:val="0"/>
      <w:marBottom w:val="0"/>
      <w:divBdr>
        <w:top w:val="none" w:sz="0" w:space="0" w:color="auto"/>
        <w:left w:val="none" w:sz="0" w:space="0" w:color="auto"/>
        <w:bottom w:val="none" w:sz="0" w:space="0" w:color="auto"/>
        <w:right w:val="none" w:sz="0" w:space="0" w:color="auto"/>
      </w:divBdr>
    </w:div>
    <w:div w:id="1161775849">
      <w:bodyDiv w:val="1"/>
      <w:marLeft w:val="0"/>
      <w:marRight w:val="0"/>
      <w:marTop w:val="0"/>
      <w:marBottom w:val="0"/>
      <w:divBdr>
        <w:top w:val="none" w:sz="0" w:space="0" w:color="auto"/>
        <w:left w:val="none" w:sz="0" w:space="0" w:color="auto"/>
        <w:bottom w:val="none" w:sz="0" w:space="0" w:color="auto"/>
        <w:right w:val="none" w:sz="0" w:space="0" w:color="auto"/>
      </w:divBdr>
    </w:div>
    <w:div w:id="1201213261">
      <w:bodyDiv w:val="1"/>
      <w:marLeft w:val="0"/>
      <w:marRight w:val="0"/>
      <w:marTop w:val="0"/>
      <w:marBottom w:val="0"/>
      <w:divBdr>
        <w:top w:val="none" w:sz="0" w:space="0" w:color="auto"/>
        <w:left w:val="none" w:sz="0" w:space="0" w:color="auto"/>
        <w:bottom w:val="none" w:sz="0" w:space="0" w:color="auto"/>
        <w:right w:val="none" w:sz="0" w:space="0" w:color="auto"/>
      </w:divBdr>
    </w:div>
    <w:div w:id="1236286090">
      <w:bodyDiv w:val="1"/>
      <w:marLeft w:val="0"/>
      <w:marRight w:val="0"/>
      <w:marTop w:val="0"/>
      <w:marBottom w:val="0"/>
      <w:divBdr>
        <w:top w:val="none" w:sz="0" w:space="0" w:color="auto"/>
        <w:left w:val="none" w:sz="0" w:space="0" w:color="auto"/>
        <w:bottom w:val="none" w:sz="0" w:space="0" w:color="auto"/>
        <w:right w:val="none" w:sz="0" w:space="0" w:color="auto"/>
      </w:divBdr>
    </w:div>
    <w:div w:id="1328244877">
      <w:bodyDiv w:val="1"/>
      <w:marLeft w:val="0"/>
      <w:marRight w:val="0"/>
      <w:marTop w:val="0"/>
      <w:marBottom w:val="0"/>
      <w:divBdr>
        <w:top w:val="none" w:sz="0" w:space="0" w:color="auto"/>
        <w:left w:val="none" w:sz="0" w:space="0" w:color="auto"/>
        <w:bottom w:val="none" w:sz="0" w:space="0" w:color="auto"/>
        <w:right w:val="none" w:sz="0" w:space="0" w:color="auto"/>
      </w:divBdr>
    </w:div>
    <w:div w:id="1650861365">
      <w:bodyDiv w:val="1"/>
      <w:marLeft w:val="0"/>
      <w:marRight w:val="0"/>
      <w:marTop w:val="0"/>
      <w:marBottom w:val="0"/>
      <w:divBdr>
        <w:top w:val="none" w:sz="0" w:space="0" w:color="auto"/>
        <w:left w:val="none" w:sz="0" w:space="0" w:color="auto"/>
        <w:bottom w:val="none" w:sz="0" w:space="0" w:color="auto"/>
        <w:right w:val="none" w:sz="0" w:space="0" w:color="auto"/>
      </w:divBdr>
    </w:div>
    <w:div w:id="1875653888">
      <w:bodyDiv w:val="1"/>
      <w:marLeft w:val="0"/>
      <w:marRight w:val="0"/>
      <w:marTop w:val="0"/>
      <w:marBottom w:val="0"/>
      <w:divBdr>
        <w:top w:val="none" w:sz="0" w:space="0" w:color="auto"/>
        <w:left w:val="none" w:sz="0" w:space="0" w:color="auto"/>
        <w:bottom w:val="none" w:sz="0" w:space="0" w:color="auto"/>
        <w:right w:val="none" w:sz="0" w:space="0" w:color="auto"/>
      </w:divBdr>
    </w:div>
    <w:div w:id="2087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log@citilab.ru"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nalog@citilab.ru" TargetMode="External"/><Relationship Id="rId17" Type="http://schemas.openxmlformats.org/officeDocument/2006/relationships/hyperlink" Target="http://just-ice.info/2018/06/06/vichet-lechenie-roditeli/"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just-ice.info/2018/07/21/vichet-lechenie-reben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t-ice.info/2018/07/21/vichet-lechenie-rebenka/"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just-ice.info/2018/09/04/vichet-lechenie-suprug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just-ice.info/2018/06/06/vichet-lechenie-roditel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ust-ice.info/2018/09/04/vichet-lechenie-supruga/" TargetMode="External"/><Relationship Id="rId14" Type="http://schemas.openxmlformats.org/officeDocument/2006/relationships/hyperlink" Target="mailto:nalog@citilab.ru" TargetMode="External"/><Relationship Id="rId22" Type="http://schemas.openxmlformats.org/officeDocument/2006/relationships/image" Target="media/image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321AC.A4DF37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png@01D321AC.A4DF376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cid:image001.png@01D321AC.A4DF3760"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124C-1204-4E1F-AE61-C722490F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15</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Наталия Михайловна</dc:creator>
  <cp:lastModifiedBy>Мазалова Юлия Николаевна</cp:lastModifiedBy>
  <cp:revision>121</cp:revision>
  <cp:lastPrinted>2021-06-21T06:31:00Z</cp:lastPrinted>
  <dcterms:created xsi:type="dcterms:W3CDTF">2021-07-13T06:12:00Z</dcterms:created>
  <dcterms:modified xsi:type="dcterms:W3CDTF">2021-09-20T12:21:00Z</dcterms:modified>
</cp:coreProperties>
</file>